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45" w:rsidRDefault="00BF1045" w:rsidP="00BF1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10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45" w:rsidRDefault="00BF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45" w:rsidRDefault="00BF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BF1045" w:rsidRDefault="00BF10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 w:rsidRPr="0050608C">
          <w:rPr>
            <w:rFonts w:ascii="Calibri" w:hAnsi="Calibri" w:cs="Calibri"/>
            <w:color w:val="000000" w:themeColor="text1"/>
          </w:rPr>
          <w:t>N 329-ФЗ</w:t>
        </w:r>
      </w:hyperlink>
      <w:r w:rsidRPr="0050608C">
        <w:rPr>
          <w:rFonts w:ascii="Calibri" w:hAnsi="Calibri" w:cs="Calibri"/>
          <w:color w:val="000000" w:themeColor="text1"/>
        </w:rPr>
        <w:t>,</w:t>
      </w:r>
      <w:proofErr w:type="gramEnd"/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от 21.10.2013 </w:t>
      </w:r>
      <w:hyperlink r:id="rId6" w:history="1">
        <w:r w:rsidRPr="0050608C">
          <w:rPr>
            <w:rFonts w:ascii="Calibri" w:hAnsi="Calibri" w:cs="Calibri"/>
            <w:color w:val="000000" w:themeColor="text1"/>
          </w:rPr>
          <w:t>N 279-ФЗ</w:t>
        </w:r>
      </w:hyperlink>
      <w:r w:rsidRPr="0050608C">
        <w:rPr>
          <w:rFonts w:ascii="Calibri" w:hAnsi="Calibri" w:cs="Calibri"/>
          <w:color w:val="000000" w:themeColor="text1"/>
        </w:rPr>
        <w:t>)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lastRenderedPageBreak/>
        <w:t>Статья 3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 w:rsidRPr="0050608C">
          <w:rPr>
            <w:rFonts w:ascii="Calibri" w:hAnsi="Calibri" w:cs="Calibri"/>
            <w:color w:val="000000" w:themeColor="text1"/>
          </w:rPr>
          <w:t>законом</w:t>
        </w:r>
      </w:hyperlink>
      <w:r w:rsidRPr="0050608C">
        <w:rPr>
          <w:rFonts w:ascii="Calibri" w:hAnsi="Calibri" w:cs="Calibri"/>
          <w:color w:val="000000" w:themeColor="text1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 w:rsidRPr="0050608C">
          <w:rPr>
            <w:rFonts w:ascii="Calibri" w:hAnsi="Calibri" w:cs="Calibri"/>
            <w:color w:val="000000" w:themeColor="text1"/>
          </w:rPr>
          <w:t>порядке</w:t>
        </w:r>
      </w:hyperlink>
      <w:r w:rsidRPr="0050608C">
        <w:rPr>
          <w:rFonts w:ascii="Calibri" w:hAnsi="Calibri" w:cs="Calibri"/>
          <w:color w:val="000000" w:themeColor="text1"/>
        </w:rPr>
        <w:t xml:space="preserve"> и согласно </w:t>
      </w:r>
      <w:hyperlink r:id="rId9" w:history="1">
        <w:r w:rsidRPr="0050608C">
          <w:rPr>
            <w:rFonts w:ascii="Calibri" w:hAnsi="Calibri" w:cs="Calibri"/>
            <w:color w:val="000000" w:themeColor="text1"/>
          </w:rPr>
          <w:t>методике</w:t>
        </w:r>
      </w:hyperlink>
      <w:r w:rsidRPr="0050608C">
        <w:rPr>
          <w:rFonts w:ascii="Calibri" w:hAnsi="Calibri" w:cs="Calibri"/>
          <w:color w:val="000000" w:themeColor="text1"/>
        </w:rPr>
        <w:t>, определенной Правительством Российской Федерации;</w:t>
      </w:r>
      <w:proofErr w:type="gramEnd"/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 w:rsidRPr="0050608C">
          <w:rPr>
            <w:rFonts w:ascii="Calibri" w:hAnsi="Calibri" w:cs="Calibri"/>
            <w:color w:val="000000" w:themeColor="text1"/>
          </w:rPr>
          <w:t>порядке</w:t>
        </w:r>
      </w:hyperlink>
      <w:r w:rsidRPr="0050608C">
        <w:rPr>
          <w:rFonts w:ascii="Calibri" w:hAnsi="Calibri" w:cs="Calibri"/>
          <w:color w:val="000000" w:themeColor="text1"/>
        </w:rPr>
        <w:t xml:space="preserve"> и согласно </w:t>
      </w:r>
      <w:hyperlink r:id="rId11" w:history="1">
        <w:r w:rsidRPr="0050608C">
          <w:rPr>
            <w:rFonts w:ascii="Calibri" w:hAnsi="Calibri" w:cs="Calibri"/>
            <w:color w:val="000000" w:themeColor="text1"/>
          </w:rPr>
          <w:t>методике</w:t>
        </w:r>
      </w:hyperlink>
      <w:r w:rsidRPr="0050608C">
        <w:rPr>
          <w:rFonts w:ascii="Calibri" w:hAnsi="Calibri" w:cs="Calibri"/>
          <w:color w:val="000000" w:themeColor="text1"/>
        </w:rPr>
        <w:t>, определенным Правительством Российской Федерации;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 w:rsidRPr="0050608C">
          <w:rPr>
            <w:rFonts w:ascii="Calibri" w:hAnsi="Calibri" w:cs="Calibri"/>
            <w:color w:val="000000" w:themeColor="text1"/>
          </w:rPr>
          <w:t>порядке</w:t>
        </w:r>
      </w:hyperlink>
      <w:r w:rsidRPr="0050608C">
        <w:rPr>
          <w:rFonts w:ascii="Calibri" w:hAnsi="Calibri" w:cs="Calibri"/>
          <w:color w:val="000000" w:themeColor="text1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 w:rsidRPr="0050608C">
          <w:rPr>
            <w:rFonts w:ascii="Calibri" w:hAnsi="Calibri" w:cs="Calibri"/>
            <w:color w:val="000000" w:themeColor="text1"/>
          </w:rPr>
          <w:t>методике</w:t>
        </w:r>
      </w:hyperlink>
      <w:r w:rsidRPr="0050608C">
        <w:rPr>
          <w:rFonts w:ascii="Calibri" w:hAnsi="Calibri" w:cs="Calibri"/>
          <w:color w:val="000000" w:themeColor="text1"/>
        </w:rPr>
        <w:t>, определенной Правительством Российской Федерации.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>1) прав, свобод и обязанностей человека и гражданина;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0608C">
        <w:rPr>
          <w:rFonts w:ascii="Calibri" w:hAnsi="Calibri" w:cs="Calibri"/>
          <w:color w:val="000000" w:themeColor="text1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 w:rsidRPr="0050608C">
          <w:rPr>
            <w:rFonts w:ascii="Calibri" w:hAnsi="Calibri" w:cs="Calibri"/>
            <w:color w:val="000000" w:themeColor="text1"/>
          </w:rPr>
          <w:t>бюджетного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15" w:history="1">
        <w:r w:rsidRPr="0050608C">
          <w:rPr>
            <w:rFonts w:ascii="Calibri" w:hAnsi="Calibri" w:cs="Calibri"/>
            <w:color w:val="000000" w:themeColor="text1"/>
          </w:rPr>
          <w:t>налогового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16" w:history="1">
        <w:r w:rsidRPr="0050608C">
          <w:rPr>
            <w:rFonts w:ascii="Calibri" w:hAnsi="Calibri" w:cs="Calibri"/>
            <w:color w:val="000000" w:themeColor="text1"/>
          </w:rPr>
          <w:t>таможенного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17" w:history="1">
        <w:r w:rsidRPr="0050608C">
          <w:rPr>
            <w:rFonts w:ascii="Calibri" w:hAnsi="Calibri" w:cs="Calibri"/>
            <w:color w:val="000000" w:themeColor="text1"/>
          </w:rPr>
          <w:t>лесного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18" w:history="1">
        <w:r w:rsidRPr="0050608C">
          <w:rPr>
            <w:rFonts w:ascii="Calibri" w:hAnsi="Calibri" w:cs="Calibri"/>
            <w:color w:val="000000" w:themeColor="text1"/>
          </w:rPr>
          <w:t>водного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19" w:history="1">
        <w:r w:rsidRPr="0050608C">
          <w:rPr>
            <w:rFonts w:ascii="Calibri" w:hAnsi="Calibri" w:cs="Calibri"/>
            <w:color w:val="000000" w:themeColor="text1"/>
          </w:rPr>
          <w:t>земельного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20" w:history="1">
        <w:r w:rsidRPr="0050608C">
          <w:rPr>
            <w:rFonts w:ascii="Calibri" w:hAnsi="Calibri" w:cs="Calibri"/>
            <w:color w:val="000000" w:themeColor="text1"/>
          </w:rPr>
          <w:t>градостроительного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r:id="rId21" w:history="1">
        <w:r w:rsidRPr="0050608C">
          <w:rPr>
            <w:rFonts w:ascii="Calibri" w:hAnsi="Calibri" w:cs="Calibri"/>
            <w:color w:val="000000" w:themeColor="text1"/>
          </w:rPr>
          <w:t>природоохранного</w:t>
        </w:r>
      </w:hyperlink>
      <w:r w:rsidRPr="0050608C">
        <w:rPr>
          <w:rFonts w:ascii="Calibri" w:hAnsi="Calibri" w:cs="Calibri"/>
          <w:color w:val="000000" w:themeColor="text1"/>
        </w:rPr>
        <w:t xml:space="preserve"> законодательства, </w:t>
      </w:r>
      <w:hyperlink r:id="rId22" w:history="1">
        <w:r w:rsidRPr="0050608C">
          <w:rPr>
            <w:rFonts w:ascii="Calibri" w:hAnsi="Calibri" w:cs="Calibri"/>
            <w:color w:val="000000" w:themeColor="text1"/>
          </w:rPr>
          <w:t>законодательства</w:t>
        </w:r>
      </w:hyperlink>
      <w:r w:rsidRPr="0050608C">
        <w:rPr>
          <w:rFonts w:ascii="Calibri" w:hAnsi="Calibri" w:cs="Calibri"/>
          <w:color w:val="000000" w:themeColor="text1"/>
        </w:rPr>
        <w:t xml:space="preserve"> о лицензировании, а </w:t>
      </w:r>
      <w:r>
        <w:rPr>
          <w:rFonts w:ascii="Calibri" w:hAnsi="Calibri" w:cs="Calibri"/>
        </w:rPr>
        <w:t>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 w:rsidRPr="0050608C">
          <w:rPr>
            <w:rFonts w:ascii="Calibri" w:hAnsi="Calibri" w:cs="Calibri"/>
            <w:color w:val="000000" w:themeColor="text1"/>
          </w:rPr>
          <w:t>N 329-ФЗ</w:t>
        </w:r>
      </w:hyperlink>
      <w:r w:rsidRPr="0050608C">
        <w:rPr>
          <w:rFonts w:ascii="Calibri" w:hAnsi="Calibri" w:cs="Calibri"/>
          <w:color w:val="000000" w:themeColor="text1"/>
        </w:rPr>
        <w:t xml:space="preserve">, от 21.10.2013 </w:t>
      </w:r>
      <w:hyperlink r:id="rId24" w:history="1">
        <w:r w:rsidRPr="0050608C">
          <w:rPr>
            <w:rFonts w:ascii="Calibri" w:hAnsi="Calibri" w:cs="Calibri"/>
            <w:color w:val="000000" w:themeColor="text1"/>
          </w:rPr>
          <w:t>N 279-ФЗ</w:t>
        </w:r>
      </w:hyperlink>
      <w:r w:rsidRPr="0050608C">
        <w:rPr>
          <w:rFonts w:ascii="Calibri" w:hAnsi="Calibri" w:cs="Calibri"/>
          <w:color w:val="000000" w:themeColor="text1"/>
        </w:rPr>
        <w:t>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6" w:name="Par52"/>
      <w:bookmarkEnd w:id="6"/>
      <w:r w:rsidRPr="0050608C">
        <w:rPr>
          <w:rFonts w:ascii="Calibri" w:hAnsi="Calibri" w:cs="Calibri"/>
          <w:color w:val="000000" w:themeColor="text1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7" w:name="Par53"/>
      <w:bookmarkEnd w:id="7"/>
      <w:r w:rsidRPr="0050608C">
        <w:rPr>
          <w:rFonts w:ascii="Calibri" w:hAnsi="Calibri" w:cs="Calibri"/>
          <w:color w:val="000000" w:themeColor="text1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608C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25" w:history="1">
        <w:r w:rsidRPr="0050608C">
          <w:rPr>
            <w:rFonts w:ascii="Calibri" w:hAnsi="Calibri" w:cs="Calibri"/>
            <w:color w:val="000000" w:themeColor="text1"/>
          </w:rPr>
          <w:t>закона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</w:t>
      </w:r>
      <w:r>
        <w:rPr>
          <w:rFonts w:ascii="Calibri" w:hAnsi="Calibri" w:cs="Calibri"/>
        </w:rPr>
        <w:t xml:space="preserve"> 329-ФЗ)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(часть 6 введена </w:t>
      </w:r>
      <w:r w:rsidRPr="0050608C">
        <w:rPr>
          <w:rFonts w:ascii="Calibri" w:hAnsi="Calibri" w:cs="Calibri"/>
          <w:color w:val="000000" w:themeColor="text1"/>
        </w:rPr>
        <w:t xml:space="preserve">Федеральным </w:t>
      </w:r>
      <w:hyperlink r:id="rId26" w:history="1">
        <w:r w:rsidRPr="0050608C">
          <w:rPr>
            <w:rFonts w:ascii="Calibri" w:hAnsi="Calibri" w:cs="Calibri"/>
            <w:color w:val="000000" w:themeColor="text1"/>
          </w:rPr>
          <w:t>законом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(часть 7 введена Федеральным </w:t>
      </w:r>
      <w:hyperlink r:id="rId27" w:history="1">
        <w:r w:rsidRPr="0050608C">
          <w:rPr>
            <w:rFonts w:ascii="Calibri" w:hAnsi="Calibri" w:cs="Calibri"/>
            <w:color w:val="000000" w:themeColor="text1"/>
          </w:rPr>
          <w:t>законом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8. </w:t>
      </w:r>
      <w:proofErr w:type="gramStart"/>
      <w:r w:rsidRPr="0050608C">
        <w:rPr>
          <w:rFonts w:ascii="Calibri" w:hAnsi="Calibri" w:cs="Calibri"/>
          <w:color w:val="000000" w:themeColor="text1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50608C">
        <w:rPr>
          <w:rFonts w:ascii="Calibri" w:hAnsi="Calibri" w:cs="Calibri"/>
          <w:color w:val="000000" w:themeColor="text1"/>
        </w:rPr>
        <w:t>коррупциогенных</w:t>
      </w:r>
      <w:proofErr w:type="spellEnd"/>
      <w:r w:rsidRPr="0050608C">
        <w:rPr>
          <w:rFonts w:ascii="Calibri" w:hAnsi="Calibri" w:cs="Calibri"/>
          <w:color w:val="000000" w:themeColor="text1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50608C">
        <w:rPr>
          <w:rFonts w:ascii="Calibri" w:hAnsi="Calibri" w:cs="Calibri"/>
          <w:color w:val="000000" w:themeColor="text1"/>
        </w:rPr>
        <w:t xml:space="preserve"> и (или) упраздненных органа, организации </w:t>
      </w:r>
      <w:proofErr w:type="spellStart"/>
      <w:r w:rsidRPr="0050608C">
        <w:rPr>
          <w:rFonts w:ascii="Calibri" w:hAnsi="Calibri" w:cs="Calibri"/>
          <w:color w:val="000000" w:themeColor="text1"/>
        </w:rPr>
        <w:t>коррупциогенных</w:t>
      </w:r>
      <w:proofErr w:type="spellEnd"/>
      <w:r w:rsidRPr="0050608C">
        <w:rPr>
          <w:rFonts w:ascii="Calibri" w:hAnsi="Calibri" w:cs="Calibri"/>
          <w:color w:val="000000" w:themeColor="text1"/>
        </w:rPr>
        <w:t xml:space="preserve"> факторов.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(часть 8 введена Федеральным </w:t>
      </w:r>
      <w:hyperlink r:id="rId28" w:history="1">
        <w:r w:rsidRPr="0050608C">
          <w:rPr>
            <w:rFonts w:ascii="Calibri" w:hAnsi="Calibri" w:cs="Calibri"/>
            <w:color w:val="000000" w:themeColor="text1"/>
          </w:rPr>
          <w:t>законом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</w:t>
      </w:r>
      <w:r w:rsidRPr="0050608C">
        <w:rPr>
          <w:rFonts w:ascii="Calibri" w:hAnsi="Calibri" w:cs="Calibri"/>
          <w:color w:val="000000" w:themeColor="text1"/>
        </w:rPr>
        <w:t xml:space="preserve">предусмотренных </w:t>
      </w:r>
      <w:hyperlink w:anchor="Par48" w:history="1">
        <w:r w:rsidRPr="0050608C">
          <w:rPr>
            <w:rFonts w:ascii="Calibri" w:hAnsi="Calibri" w:cs="Calibri"/>
            <w:color w:val="000000" w:themeColor="text1"/>
          </w:rPr>
          <w:t>частями 3</w:t>
        </w:r>
      </w:hyperlink>
      <w:r w:rsidRPr="0050608C">
        <w:rPr>
          <w:rFonts w:ascii="Calibri" w:hAnsi="Calibri" w:cs="Calibri"/>
          <w:color w:val="000000" w:themeColor="text1"/>
        </w:rPr>
        <w:t xml:space="preserve"> и </w:t>
      </w:r>
      <w:hyperlink w:anchor="Par55" w:history="1">
        <w:r w:rsidRPr="0050608C">
          <w:rPr>
            <w:rFonts w:ascii="Calibri" w:hAnsi="Calibri" w:cs="Calibri"/>
            <w:color w:val="000000" w:themeColor="text1"/>
          </w:rPr>
          <w:t>4 статьи 3</w:t>
        </w:r>
      </w:hyperlink>
      <w:r w:rsidRPr="0050608C">
        <w:rPr>
          <w:rFonts w:ascii="Calibri" w:hAnsi="Calibri" w:cs="Calibri"/>
          <w:color w:val="000000" w:themeColor="text1"/>
        </w:rPr>
        <w:t xml:space="preserve"> настоящего Федерального закона (далее - заключение).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50608C">
        <w:rPr>
          <w:rFonts w:ascii="Calibri" w:hAnsi="Calibri" w:cs="Calibri"/>
          <w:color w:val="000000" w:themeColor="text1"/>
        </w:rPr>
        <w:t>коррупциогенные</w:t>
      </w:r>
      <w:proofErr w:type="spellEnd"/>
      <w:r w:rsidRPr="0050608C">
        <w:rPr>
          <w:rFonts w:ascii="Calibri" w:hAnsi="Calibri" w:cs="Calibri"/>
          <w:color w:val="000000" w:themeColor="text1"/>
        </w:rPr>
        <w:t xml:space="preserve"> факторы и предложены способы их устранения.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3. </w:t>
      </w:r>
      <w:proofErr w:type="gramStart"/>
      <w:r w:rsidRPr="0050608C">
        <w:rPr>
          <w:rFonts w:ascii="Calibri" w:hAnsi="Calibri" w:cs="Calibri"/>
          <w:color w:val="000000" w:themeColor="text1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50608C">
        <w:rPr>
          <w:rFonts w:ascii="Calibri" w:hAnsi="Calibri" w:cs="Calibri"/>
          <w:color w:val="000000" w:themeColor="text1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608C">
        <w:rPr>
          <w:rFonts w:ascii="Calibri" w:hAnsi="Calibri" w:cs="Calibri"/>
          <w:color w:val="000000" w:themeColor="text1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 w:rsidRPr="0050608C">
          <w:rPr>
            <w:rFonts w:ascii="Calibri" w:hAnsi="Calibri" w:cs="Calibri"/>
            <w:color w:val="000000" w:themeColor="text1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bookmarkStart w:id="10" w:name="_GoBack"/>
      <w:bookmarkEnd w:id="10"/>
      <w:proofErr w:type="gramEnd"/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9" w:history="1">
        <w:r w:rsidRPr="0050608C">
          <w:rPr>
            <w:rFonts w:ascii="Calibri" w:hAnsi="Calibri" w:cs="Calibri"/>
            <w:color w:val="000000" w:themeColor="text1"/>
          </w:rPr>
          <w:t>законом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 w:rsidRPr="0050608C">
          <w:rPr>
            <w:rFonts w:ascii="Calibri" w:hAnsi="Calibri" w:cs="Calibri"/>
            <w:color w:val="000000" w:themeColor="text1"/>
          </w:rPr>
          <w:t>пунктами 1</w:t>
        </w:r>
      </w:hyperlink>
      <w:r w:rsidRPr="0050608C">
        <w:rPr>
          <w:rFonts w:ascii="Calibri" w:hAnsi="Calibri" w:cs="Calibri"/>
          <w:color w:val="000000" w:themeColor="text1"/>
        </w:rPr>
        <w:t xml:space="preserve">, </w:t>
      </w:r>
      <w:hyperlink w:anchor="Par50" w:history="1">
        <w:r w:rsidRPr="0050608C">
          <w:rPr>
            <w:rFonts w:ascii="Calibri" w:hAnsi="Calibri" w:cs="Calibri"/>
            <w:color w:val="000000" w:themeColor="text1"/>
          </w:rPr>
          <w:t>2</w:t>
        </w:r>
      </w:hyperlink>
      <w:r w:rsidRPr="0050608C">
        <w:rPr>
          <w:rFonts w:ascii="Calibri" w:hAnsi="Calibri" w:cs="Calibri"/>
          <w:color w:val="000000" w:themeColor="text1"/>
        </w:rPr>
        <w:t xml:space="preserve"> и </w:t>
      </w:r>
      <w:hyperlink w:anchor="Par53" w:history="1">
        <w:r w:rsidRPr="0050608C">
          <w:rPr>
            <w:rFonts w:ascii="Calibri" w:hAnsi="Calibri" w:cs="Calibri"/>
            <w:color w:val="000000" w:themeColor="text1"/>
          </w:rPr>
          <w:t>4 части 3 статьи 3</w:t>
        </w:r>
      </w:hyperlink>
      <w:r w:rsidRPr="0050608C">
        <w:rPr>
          <w:rFonts w:ascii="Calibri" w:hAnsi="Calibri" w:cs="Calibri"/>
          <w:color w:val="000000" w:themeColor="text1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(часть 5 в ред. Федерального </w:t>
      </w:r>
      <w:hyperlink r:id="rId30" w:history="1">
        <w:r w:rsidRPr="0050608C">
          <w:rPr>
            <w:rFonts w:ascii="Calibri" w:hAnsi="Calibri" w:cs="Calibri"/>
            <w:color w:val="000000" w:themeColor="text1"/>
          </w:rPr>
          <w:t>закона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6. Разногласия, возникающие при оценке указанных в заключении </w:t>
      </w:r>
      <w:proofErr w:type="spellStart"/>
      <w:r w:rsidRPr="0050608C">
        <w:rPr>
          <w:rFonts w:ascii="Calibri" w:hAnsi="Calibri" w:cs="Calibri"/>
          <w:color w:val="000000" w:themeColor="text1"/>
        </w:rPr>
        <w:t>коррупциогенных</w:t>
      </w:r>
      <w:proofErr w:type="spellEnd"/>
      <w:r w:rsidRPr="0050608C">
        <w:rPr>
          <w:rFonts w:ascii="Calibri" w:hAnsi="Calibri" w:cs="Calibri"/>
          <w:color w:val="000000" w:themeColor="text1"/>
        </w:rPr>
        <w:t xml:space="preserve"> факторов, разрешаются в порядке, установленном Правительством Российской Федерации.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31" w:history="1">
        <w:r w:rsidRPr="0050608C">
          <w:rPr>
            <w:rFonts w:ascii="Calibri" w:hAnsi="Calibri" w:cs="Calibri"/>
            <w:color w:val="000000" w:themeColor="text1"/>
          </w:rPr>
          <w:t>закона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1" w:name="Par79"/>
      <w:bookmarkEnd w:id="11"/>
      <w:r w:rsidRPr="0050608C">
        <w:rPr>
          <w:rFonts w:ascii="Calibri" w:hAnsi="Calibri" w:cs="Calibri"/>
          <w:color w:val="000000" w:themeColor="text1"/>
        </w:rPr>
        <w:t>Статья 5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1. Институты гражданского общества и граждане могут в </w:t>
      </w:r>
      <w:hyperlink r:id="rId32" w:history="1">
        <w:r w:rsidRPr="0050608C">
          <w:rPr>
            <w:rFonts w:ascii="Calibri" w:hAnsi="Calibri" w:cs="Calibri"/>
            <w:color w:val="000000" w:themeColor="text1"/>
          </w:rPr>
          <w:t>порядке</w:t>
        </w:r>
      </w:hyperlink>
      <w:r w:rsidRPr="0050608C">
        <w:rPr>
          <w:rFonts w:ascii="Calibri" w:hAnsi="Calibri" w:cs="Calibri"/>
          <w:color w:val="000000" w:themeColor="text1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50608C">
        <w:rPr>
          <w:rFonts w:ascii="Calibri" w:hAnsi="Calibri" w:cs="Calibri"/>
          <w:color w:val="000000" w:themeColor="text1"/>
        </w:rPr>
        <w:t>дств пр</w:t>
      </w:r>
      <w:proofErr w:type="gramEnd"/>
      <w:r w:rsidRPr="0050608C">
        <w:rPr>
          <w:rFonts w:ascii="Calibri" w:hAnsi="Calibri" w:cs="Calibri"/>
          <w:color w:val="000000" w:themeColor="text1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 w:rsidRPr="0050608C">
          <w:rPr>
            <w:rFonts w:ascii="Calibri" w:hAnsi="Calibri" w:cs="Calibri"/>
            <w:color w:val="000000" w:themeColor="text1"/>
          </w:rPr>
          <w:t>Порядок</w:t>
        </w:r>
      </w:hyperlink>
      <w:r w:rsidRPr="0050608C">
        <w:rPr>
          <w:rFonts w:ascii="Calibri" w:hAnsi="Calibri" w:cs="Calibri"/>
          <w:color w:val="000000" w:themeColor="text1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F1045" w:rsidRPr="0050608C" w:rsidRDefault="00BF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608C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34" w:history="1">
        <w:r w:rsidRPr="0050608C">
          <w:rPr>
            <w:rFonts w:ascii="Calibri" w:hAnsi="Calibri" w:cs="Calibri"/>
            <w:color w:val="000000" w:themeColor="text1"/>
          </w:rPr>
          <w:t>закона</w:t>
        </w:r>
      </w:hyperlink>
      <w:r w:rsidRPr="0050608C">
        <w:rPr>
          <w:rFonts w:ascii="Calibri" w:hAnsi="Calibri" w:cs="Calibri"/>
          <w:color w:val="000000" w:themeColor="text1"/>
        </w:rPr>
        <w:t xml:space="preserve"> от 21.11.2011 N 329-ФЗ)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608C">
        <w:rPr>
          <w:rFonts w:ascii="Calibri" w:hAnsi="Calibri" w:cs="Calibri"/>
          <w:color w:val="000000" w:themeColor="text1"/>
        </w:rPr>
        <w:t xml:space="preserve">2. В </w:t>
      </w:r>
      <w:hyperlink r:id="rId35" w:history="1">
        <w:r w:rsidRPr="0050608C">
          <w:rPr>
            <w:rFonts w:ascii="Calibri" w:hAnsi="Calibri" w:cs="Calibri"/>
            <w:color w:val="000000" w:themeColor="text1"/>
          </w:rPr>
          <w:t>заключении</w:t>
        </w:r>
      </w:hyperlink>
      <w:r w:rsidRPr="0050608C">
        <w:rPr>
          <w:rFonts w:ascii="Calibri" w:hAnsi="Calibri" w:cs="Calibri"/>
          <w:color w:val="000000" w:themeColor="text1"/>
        </w:rPr>
        <w:t xml:space="preserve"> по результатам независимой антикоррупционн</w:t>
      </w:r>
      <w:r>
        <w:rPr>
          <w:rFonts w:ascii="Calibri" w:hAnsi="Calibri" w:cs="Calibri"/>
        </w:rPr>
        <w:t xml:space="preserve">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045" w:rsidRDefault="00BF1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045" w:rsidRDefault="00BF10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08F8" w:rsidRDefault="0050608C"/>
    <w:sectPr w:rsidR="00F808F8" w:rsidSect="00D2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5"/>
    <w:rsid w:val="0050608C"/>
    <w:rsid w:val="007D30CF"/>
    <w:rsid w:val="00BF1045"/>
    <w:rsid w:val="00E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070B5472BA744738DD95D4769CD240C871C24410990263DC49BC8EF2B0D185A2F05030F92E1s9HAO" TargetMode="External"/><Relationship Id="rId13" Type="http://schemas.openxmlformats.org/officeDocument/2006/relationships/hyperlink" Target="consultantplus://offline/ref=E1096070B5472BA744738DD95D4769CD240B8B172D4C0990263DC49BC8EF2B0D185A2F05030F92E3s9HEO" TargetMode="External"/><Relationship Id="rId18" Type="http://schemas.openxmlformats.org/officeDocument/2006/relationships/hyperlink" Target="consultantplus://offline/ref=E1096070B5472BA744738DD95D4769CD24098C18254C0990263DC49BC8sEHFO" TargetMode="External"/><Relationship Id="rId26" Type="http://schemas.openxmlformats.org/officeDocument/2006/relationships/hyperlink" Target="consultantplus://offline/ref=E1096070B5472BA744738DD95D4769CD24098A1C274E0990263DC49BC8EF2B0D185A2F05030F96E8s9H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096070B5472BA744738DD95D4769CD2408891D264F0990263DC49BC8sEHFO" TargetMode="External"/><Relationship Id="rId34" Type="http://schemas.openxmlformats.org/officeDocument/2006/relationships/hyperlink" Target="consultantplus://offline/ref=E1096070B5472BA744738DD95D4769CD24098A1C274E0990263DC49BC8EF2B0D185A2F05030F97E1s9HEO" TargetMode="External"/><Relationship Id="rId7" Type="http://schemas.openxmlformats.org/officeDocument/2006/relationships/hyperlink" Target="consultantplus://offline/ref=E1096070B5472BA744738DD95D4769CD24098D1B234C0990263DC49BC8EF2B0D185A2F05030F97E3s9HCO" TargetMode="External"/><Relationship Id="rId12" Type="http://schemas.openxmlformats.org/officeDocument/2006/relationships/hyperlink" Target="consultantplus://offline/ref=E1096070B5472BA744738DD95D4769CD240C88192C410990263DC49BC8sEHFO" TargetMode="External"/><Relationship Id="rId17" Type="http://schemas.openxmlformats.org/officeDocument/2006/relationships/hyperlink" Target="consultantplus://offline/ref=E1096070B5472BA744738DD95D4769CD2408871D254F0990263DC49BC8sEHFO" TargetMode="External"/><Relationship Id="rId25" Type="http://schemas.openxmlformats.org/officeDocument/2006/relationships/hyperlink" Target="consultantplus://offline/ref=E1096070B5472BA744738DD95D4769CD24098A1C274E0990263DC49BC8EF2B0D185A2F05030F96E8s9HDO" TargetMode="External"/><Relationship Id="rId33" Type="http://schemas.openxmlformats.org/officeDocument/2006/relationships/hyperlink" Target="consultantplus://offline/ref=E1096070B5472BA744738DD95D4769CD240A8A1E27480990263DC49BC8EF2B0D185A2F05030F92E0s9H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096070B5472BA744738DD95D4769CD240988192D400990263DC49BC8sEHFO" TargetMode="External"/><Relationship Id="rId20" Type="http://schemas.openxmlformats.org/officeDocument/2006/relationships/hyperlink" Target="consultantplus://offline/ref=E1096070B5472BA744738DD95D4769CD24098C162C4D0990263DC49BC8sEHFO" TargetMode="External"/><Relationship Id="rId29" Type="http://schemas.openxmlformats.org/officeDocument/2006/relationships/hyperlink" Target="consultantplus://offline/ref=E1096070B5472BA744738DD95D4769CD24098A1C274E0990263DC49BC8EF2B0D185A2F05030F97E1s9H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96070B5472BA744738DD95D4769CD240B8C1A234C0990263DC49BC8EF2B0D185A2F05030F92E1s9H1O" TargetMode="External"/><Relationship Id="rId11" Type="http://schemas.openxmlformats.org/officeDocument/2006/relationships/hyperlink" Target="consultantplus://offline/ref=E1096070B5472BA744738DD95D4769CD240B8B172D4C0990263DC49BC8EF2B0D185A2F05030F92E3s9HEO" TargetMode="External"/><Relationship Id="rId24" Type="http://schemas.openxmlformats.org/officeDocument/2006/relationships/hyperlink" Target="consultantplus://offline/ref=E1096070B5472BA744738DD95D4769CD240B8C1A234C0990263DC49BC8EF2B0D185A2F05030F92E1s9H1O" TargetMode="External"/><Relationship Id="rId32" Type="http://schemas.openxmlformats.org/officeDocument/2006/relationships/hyperlink" Target="consultantplus://offline/ref=E1096070B5472BA744738DD95D4769CD240B8B172D4C0990263DC49BC8EF2B0D185A2F05030F92E3s9H8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1096070B5472BA744738DD95D4769CD24098A1C274E0990263DC49BC8EF2B0D185A2F05030F96E8s9H9O" TargetMode="External"/><Relationship Id="rId15" Type="http://schemas.openxmlformats.org/officeDocument/2006/relationships/hyperlink" Target="consultantplus://offline/ref=E1096070B5472BA744738DD95D4769CD2409861E254A0990263DC49BC8sEHFO" TargetMode="External"/><Relationship Id="rId23" Type="http://schemas.openxmlformats.org/officeDocument/2006/relationships/hyperlink" Target="consultantplus://offline/ref=E1096070B5472BA744738DD95D4769CD24098A1C274E0990263DC49BC8EF2B0D185A2F05030F96E8s9HAO" TargetMode="External"/><Relationship Id="rId28" Type="http://schemas.openxmlformats.org/officeDocument/2006/relationships/hyperlink" Target="consultantplus://offline/ref=E1096070B5472BA744738DD95D4769CD24098A1C274E0990263DC49BC8EF2B0D185A2F05030F96E8s9H0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096070B5472BA744738DD95D4769CD240B8B172D4C0990263DC49BC8EF2B0D185A2F05030F92E0s9HAO" TargetMode="External"/><Relationship Id="rId19" Type="http://schemas.openxmlformats.org/officeDocument/2006/relationships/hyperlink" Target="consultantplus://offline/ref=E1096070B5472BA744738DD95D4769CD24098C1B23400990263DC49BC8sEHFO" TargetMode="External"/><Relationship Id="rId31" Type="http://schemas.openxmlformats.org/officeDocument/2006/relationships/hyperlink" Target="consultantplus://offline/ref=E1096070B5472BA744738DD95D4769CD24098A1C274E0990263DC49BC8EF2B0D185A2F05030F97E1s9H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96070B5472BA744738DD95D4769CD240B8B172D4C0990263DC49BC8EF2B0D185A2F05030F92E3s9HEO" TargetMode="External"/><Relationship Id="rId14" Type="http://schemas.openxmlformats.org/officeDocument/2006/relationships/hyperlink" Target="consultantplus://offline/ref=E1096070B5472BA744738DD95D4769CD24098C1E264B0990263DC49BC8sEHFO" TargetMode="External"/><Relationship Id="rId22" Type="http://schemas.openxmlformats.org/officeDocument/2006/relationships/hyperlink" Target="consultantplus://offline/ref=E1096070B5472BA744738DD95D4769CD24098C1A20410990263DC49BC8sEHFO" TargetMode="External"/><Relationship Id="rId27" Type="http://schemas.openxmlformats.org/officeDocument/2006/relationships/hyperlink" Target="consultantplus://offline/ref=E1096070B5472BA744738DD95D4769CD24098A1C274E0990263DC49BC8EF2B0D185A2F05030F96E8s9HEO" TargetMode="External"/><Relationship Id="rId30" Type="http://schemas.openxmlformats.org/officeDocument/2006/relationships/hyperlink" Target="consultantplus://offline/ref=E1096070B5472BA744738DD95D4769CD24098A1C274E0990263DC49BC8EF2B0D185A2F05030F97E1s9HDO" TargetMode="External"/><Relationship Id="rId35" Type="http://schemas.openxmlformats.org/officeDocument/2006/relationships/hyperlink" Target="consultantplus://offline/ref=E1096070B5472BA744738DD95D4769CD240A8D1B27480990263DC49BC8EF2B0D185A2F05030F92E0s9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Гуденко</dc:creator>
  <cp:lastModifiedBy>Татьяна Гуденко</cp:lastModifiedBy>
  <cp:revision>2</cp:revision>
  <dcterms:created xsi:type="dcterms:W3CDTF">2015-06-09T14:07:00Z</dcterms:created>
  <dcterms:modified xsi:type="dcterms:W3CDTF">2015-06-24T08:51:00Z</dcterms:modified>
</cp:coreProperties>
</file>