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2F" w:rsidRPr="00002DDA" w:rsidRDefault="004C1607">
      <w:pPr>
        <w:spacing w:after="0" w:line="408" w:lineRule="auto"/>
        <w:ind w:left="120"/>
        <w:jc w:val="center"/>
        <w:rPr>
          <w:lang w:val="ru-RU"/>
        </w:rPr>
      </w:pPr>
      <w:bookmarkStart w:id="0" w:name="block-14027104"/>
      <w:r w:rsidRPr="00002D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022F" w:rsidRPr="00002DDA" w:rsidRDefault="004C1607">
      <w:pPr>
        <w:spacing w:after="0" w:line="408" w:lineRule="auto"/>
        <w:ind w:left="120"/>
        <w:jc w:val="center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c6077dab-9925-4774-bff8-633c408d96f7"/>
      <w:r w:rsidR="00002DD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инистерство образования, науки и молодежной политики Краснодарского края</w:t>
      </w:r>
      <w:bookmarkEnd w:id="1"/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4022F" w:rsidRPr="00002DDA" w:rsidRDefault="00002DDA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4C1607"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"Кадетская школа имени Героя Советского Союза </w:t>
      </w:r>
      <w:r w:rsidR="004C1607" w:rsidRPr="00002DDA">
        <w:rPr>
          <w:rFonts w:ascii="Times New Roman" w:hAnsi="Times New Roman"/>
          <w:b/>
          <w:color w:val="000000"/>
          <w:sz w:val="28"/>
          <w:lang w:val="ru-RU"/>
        </w:rPr>
        <w:t>Старшинова Николая Васильевича"</w:t>
      </w:r>
      <w:bookmarkEnd w:id="2"/>
    </w:p>
    <w:p w:rsidR="0064022F" w:rsidRDefault="0064022F">
      <w:pPr>
        <w:spacing w:after="0"/>
        <w:ind w:left="120"/>
      </w:pPr>
    </w:p>
    <w:p w:rsidR="0064022F" w:rsidRDefault="0064022F">
      <w:pPr>
        <w:spacing w:after="0"/>
        <w:ind w:left="120"/>
      </w:pPr>
    </w:p>
    <w:p w:rsidR="0064022F" w:rsidRDefault="0064022F">
      <w:pPr>
        <w:spacing w:after="0"/>
        <w:ind w:left="120"/>
      </w:pPr>
    </w:p>
    <w:p w:rsidR="0064022F" w:rsidRDefault="006402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02DDA" w:rsidTr="000D4161">
        <w:tc>
          <w:tcPr>
            <w:tcW w:w="3114" w:type="dxa"/>
          </w:tcPr>
          <w:p w:rsidR="00C53FFE" w:rsidRPr="0040209D" w:rsidRDefault="004C16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C16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русского языка и литературы</w:t>
            </w:r>
          </w:p>
          <w:p w:rsidR="004E6975" w:rsidRDefault="004C16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2D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Казарцева А.В.</w:t>
            </w:r>
          </w:p>
          <w:p w:rsidR="004E6975" w:rsidRDefault="004C16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02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1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C16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C16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НМР</w:t>
            </w:r>
          </w:p>
          <w:p w:rsidR="004E6975" w:rsidRDefault="004C16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2D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Митрова С.А.</w:t>
            </w:r>
          </w:p>
          <w:p w:rsidR="004E6975" w:rsidRDefault="004C16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1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C16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C16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КШ</w:t>
            </w:r>
          </w:p>
          <w:p w:rsidR="000E6D86" w:rsidRDefault="004C16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02D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 В.В.</w:t>
            </w:r>
            <w:bookmarkStart w:id="3" w:name="_GoBack"/>
            <w:bookmarkEnd w:id="3"/>
          </w:p>
          <w:p w:rsidR="000E6D86" w:rsidRDefault="004C16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1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4022F" w:rsidRDefault="0064022F">
      <w:pPr>
        <w:spacing w:after="0"/>
        <w:ind w:left="120"/>
      </w:pPr>
    </w:p>
    <w:p w:rsidR="0064022F" w:rsidRDefault="0064022F">
      <w:pPr>
        <w:spacing w:after="0"/>
        <w:ind w:left="120"/>
      </w:pPr>
    </w:p>
    <w:p w:rsidR="0064022F" w:rsidRDefault="0064022F">
      <w:pPr>
        <w:spacing w:after="0"/>
        <w:ind w:left="120"/>
      </w:pPr>
    </w:p>
    <w:p w:rsidR="0064022F" w:rsidRDefault="004C16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4022F" w:rsidRDefault="004C160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( ID</w:t>
      </w:r>
      <w:proofErr w:type="gramEnd"/>
      <w:r>
        <w:rPr>
          <w:rFonts w:ascii="Times New Roman" w:hAnsi="Times New Roman"/>
          <w:color w:val="000000"/>
          <w:sz w:val="28"/>
        </w:rPr>
        <w:t xml:space="preserve"> 1908477)</w:t>
      </w:r>
    </w:p>
    <w:p w:rsidR="0064022F" w:rsidRDefault="0064022F">
      <w:pPr>
        <w:spacing w:after="0"/>
        <w:ind w:left="120"/>
        <w:jc w:val="center"/>
      </w:pPr>
    </w:p>
    <w:p w:rsidR="0064022F" w:rsidRPr="00002DDA" w:rsidRDefault="004C1607">
      <w:pPr>
        <w:spacing w:after="0" w:line="408" w:lineRule="auto"/>
        <w:ind w:left="120"/>
        <w:jc w:val="center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учебный предмет «Русский язык.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4022F" w:rsidRPr="00002DDA" w:rsidRDefault="004C1607">
      <w:pPr>
        <w:spacing w:after="0" w:line="408" w:lineRule="auto"/>
        <w:ind w:left="120"/>
        <w:jc w:val="center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для учащихся 5-9 классов</w:t>
      </w: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64022F">
      <w:pPr>
        <w:spacing w:after="0"/>
        <w:ind w:left="120"/>
        <w:jc w:val="center"/>
        <w:rPr>
          <w:lang w:val="ru-RU"/>
        </w:rPr>
      </w:pPr>
    </w:p>
    <w:p w:rsidR="0064022F" w:rsidRPr="00002DDA" w:rsidRDefault="004C1607">
      <w:pPr>
        <w:spacing w:after="0"/>
        <w:ind w:left="120"/>
        <w:jc w:val="center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​</w:t>
      </w:r>
      <w:r w:rsidRPr="00002DDA">
        <w:rPr>
          <w:rFonts w:ascii="Times New Roman" w:hAnsi="Times New Roman"/>
          <w:color w:val="000000"/>
          <w:sz w:val="28"/>
          <w:lang w:val="ru-RU"/>
        </w:rPr>
        <w:t>укажите</w:t>
      </w:r>
      <w:bookmarkStart w:id="4" w:name="8777abab-62ad-4e6d-bb66-8ccfe85cfe1b"/>
      <w:r w:rsidRPr="00002DDA">
        <w:rPr>
          <w:rFonts w:ascii="Times New Roman" w:hAnsi="Times New Roman"/>
          <w:b/>
          <w:color w:val="000000"/>
          <w:sz w:val="28"/>
          <w:lang w:val="ru-RU"/>
        </w:rPr>
        <w:t>Анапа</w:t>
      </w:r>
      <w:bookmarkEnd w:id="4"/>
      <w:r w:rsidRPr="00002DDA">
        <w:rPr>
          <w:rFonts w:ascii="Times New Roman" w:hAnsi="Times New Roman"/>
          <w:color w:val="000000"/>
          <w:sz w:val="28"/>
          <w:lang w:val="ru-RU"/>
        </w:rPr>
        <w:t xml:space="preserve"> ‌ год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72b6e0-474b-4b98-a795-02870ed74afe"/>
      <w:r w:rsidRPr="00002D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64022F">
      <w:pPr>
        <w:rPr>
          <w:lang w:val="ru-RU"/>
        </w:rPr>
        <w:sectPr w:rsidR="0064022F" w:rsidRPr="00002DDA">
          <w:pgSz w:w="11906" w:h="16383"/>
          <w:pgMar w:top="1134" w:right="850" w:bottom="1134" w:left="1701" w:header="720" w:footer="720" w:gutter="0"/>
          <w:cols w:space="720"/>
        </w:sect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bookmarkStart w:id="6" w:name="block-14027109"/>
      <w:bookmarkEnd w:id="0"/>
      <w:r w:rsidRPr="00002D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02DDA">
        <w:rPr>
          <w:rFonts w:ascii="Times New Roman" w:hAnsi="Times New Roman"/>
          <w:color w:val="000000"/>
          <w:sz w:val="28"/>
          <w:lang w:val="ru-RU"/>
        </w:rPr>
        <w:t>​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002DDA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​​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002DDA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002DDA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002DDA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002DDA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002DDA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002DDA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002DDA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002DDA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002DDA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002DDA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002DDA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002DDA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64022F" w:rsidRPr="00002DDA" w:rsidRDefault="0064022F">
      <w:pPr>
        <w:rPr>
          <w:lang w:val="ru-RU"/>
        </w:rPr>
        <w:sectPr w:rsidR="0064022F" w:rsidRPr="00002DDA">
          <w:pgSz w:w="11906" w:h="16383"/>
          <w:pgMar w:top="1134" w:right="850" w:bottom="1134" w:left="1701" w:header="720" w:footer="720" w:gutter="0"/>
          <w:cols w:space="720"/>
        </w:sectPr>
      </w:pP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  <w:bookmarkStart w:id="7" w:name="block-14027110"/>
      <w:bookmarkEnd w:id="6"/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002DDA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Рече</w:t>
      </w:r>
      <w:r w:rsidRPr="00002DDA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002DDA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002DDA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прочитанн</w:t>
      </w:r>
      <w:r w:rsidRPr="00002DDA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002DDA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Default="004C16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4022F" w:rsidRDefault="0064022F">
      <w:pPr>
        <w:spacing w:after="0" w:line="264" w:lineRule="auto"/>
        <w:ind w:left="120"/>
        <w:jc w:val="both"/>
      </w:pPr>
    </w:p>
    <w:p w:rsidR="0064022F" w:rsidRDefault="004C16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002DDA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4022F" w:rsidRDefault="004C1607">
      <w:pPr>
        <w:spacing w:after="0" w:line="264" w:lineRule="auto"/>
        <w:ind w:firstLine="600"/>
        <w:jc w:val="both"/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002DDA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002DDA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64022F" w:rsidRDefault="004C1607">
      <w:pPr>
        <w:spacing w:after="0" w:line="264" w:lineRule="auto"/>
        <w:ind w:firstLine="600"/>
        <w:jc w:val="both"/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002DDA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Default="004C16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002DDA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002DDA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02DDA">
        <w:rPr>
          <w:rFonts w:ascii="Times New Roman" w:hAnsi="Times New Roman"/>
          <w:color w:val="000000"/>
          <w:sz w:val="28"/>
          <w:lang w:val="ru-RU"/>
        </w:rPr>
        <w:t>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002DD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002DDA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002DDA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002DDA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002DDA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02DDA">
        <w:rPr>
          <w:rFonts w:ascii="Times New Roman" w:hAnsi="Times New Roman"/>
          <w:color w:val="000000"/>
          <w:sz w:val="28"/>
          <w:lang w:val="ru-RU"/>
        </w:rPr>
        <w:t>;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02DDA">
        <w:rPr>
          <w:rFonts w:ascii="Times New Roman" w:hAnsi="Times New Roman"/>
          <w:color w:val="000000"/>
          <w:sz w:val="28"/>
          <w:lang w:val="ru-RU"/>
        </w:rPr>
        <w:t>(-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02DD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>: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02DDA">
        <w:rPr>
          <w:rFonts w:ascii="Times New Roman" w:hAnsi="Times New Roman"/>
          <w:color w:val="000000"/>
          <w:sz w:val="28"/>
          <w:lang w:val="ru-RU"/>
        </w:rPr>
        <w:t>-;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02DDA">
        <w:rPr>
          <w:rFonts w:ascii="Times New Roman" w:hAnsi="Times New Roman"/>
          <w:color w:val="000000"/>
          <w:sz w:val="28"/>
          <w:lang w:val="ru-RU"/>
        </w:rPr>
        <w:t>-;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02DDA">
        <w:rPr>
          <w:rFonts w:ascii="Times New Roman" w:hAnsi="Times New Roman"/>
          <w:color w:val="000000"/>
          <w:sz w:val="28"/>
          <w:lang w:val="ru-RU"/>
        </w:rPr>
        <w:t>-;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002DDA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02DD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002DDA">
        <w:rPr>
          <w:rFonts w:ascii="Times New Roman" w:hAnsi="Times New Roman"/>
          <w:color w:val="000000"/>
          <w:sz w:val="28"/>
          <w:lang w:val="ru-RU"/>
        </w:rPr>
        <w:t>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002DDA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002DDA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02DDA">
        <w:rPr>
          <w:rFonts w:ascii="Times New Roman" w:hAnsi="Times New Roman"/>
          <w:color w:val="000000"/>
          <w:sz w:val="28"/>
          <w:lang w:val="ru-RU"/>
        </w:rPr>
        <w:t>-,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02DDA">
        <w:rPr>
          <w:rFonts w:ascii="Times New Roman" w:hAnsi="Times New Roman"/>
          <w:color w:val="000000"/>
          <w:sz w:val="28"/>
          <w:lang w:val="ru-RU"/>
        </w:rPr>
        <w:t>-.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02DDA">
        <w:rPr>
          <w:rFonts w:ascii="Times New Roman" w:hAnsi="Times New Roman"/>
          <w:color w:val="000000"/>
          <w:sz w:val="28"/>
          <w:lang w:val="ru-RU"/>
        </w:rPr>
        <w:t>- 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color w:val="000000"/>
          <w:sz w:val="28"/>
          <w:lang w:val="ru-RU"/>
        </w:rPr>
        <w:t>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002DDA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002DDA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002DDA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002DDA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002DDA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002DDA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002DDA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>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002DDA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002DDA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002DDA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Default="004C16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002DDA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002DDA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002DDA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02DDA">
        <w:rPr>
          <w:rFonts w:ascii="Times New Roman" w:hAnsi="Times New Roman"/>
          <w:color w:val="000000"/>
          <w:sz w:val="28"/>
          <w:lang w:val="ru-RU"/>
        </w:rPr>
        <w:t>- 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02DDA">
        <w:rPr>
          <w:rFonts w:ascii="Times New Roman" w:hAnsi="Times New Roman"/>
          <w:color w:val="000000"/>
          <w:sz w:val="28"/>
          <w:lang w:val="ru-RU"/>
        </w:rPr>
        <w:t>-.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002DD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02DDA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02DD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002DDA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02DDA">
        <w:rPr>
          <w:rFonts w:ascii="Times New Roman" w:hAnsi="Times New Roman"/>
          <w:color w:val="000000"/>
          <w:sz w:val="28"/>
          <w:lang w:val="ru-RU"/>
        </w:rPr>
        <w:t>- и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02DD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002DDA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002DDA">
        <w:rPr>
          <w:rFonts w:ascii="Times New Roman" w:hAnsi="Times New Roman"/>
          <w:color w:val="000000"/>
          <w:sz w:val="28"/>
          <w:lang w:val="ru-RU"/>
        </w:rPr>
        <w:t>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002DDA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002DDA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02DD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002DDA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002DDA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02DDA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002DDA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002DDA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4022F" w:rsidRDefault="004C1607">
      <w:pPr>
        <w:spacing w:after="0" w:line="264" w:lineRule="auto"/>
        <w:ind w:firstLine="600"/>
        <w:jc w:val="both"/>
      </w:pPr>
      <w:r w:rsidRPr="00002DD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64022F" w:rsidRDefault="0064022F">
      <w:pPr>
        <w:spacing w:after="0" w:line="264" w:lineRule="auto"/>
        <w:ind w:left="120"/>
        <w:jc w:val="both"/>
      </w:pPr>
    </w:p>
    <w:p w:rsidR="0064022F" w:rsidRDefault="004C16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4022F" w:rsidRDefault="0064022F">
      <w:pPr>
        <w:spacing w:after="0" w:line="264" w:lineRule="auto"/>
        <w:ind w:left="120"/>
        <w:jc w:val="both"/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002DDA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02DD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002DDA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Деепричастный оборот. Знаки препинания в предложениях с одиночным деепричастием и </w:t>
      </w:r>
      <w:r w:rsidRPr="00002DDA">
        <w:rPr>
          <w:rFonts w:ascii="Times New Roman" w:hAnsi="Times New Roman"/>
          <w:color w:val="000000"/>
          <w:sz w:val="28"/>
          <w:lang w:val="ru-RU"/>
        </w:rPr>
        <w:t>деепричастным оборотом. Правильное построение предложений с одиночными деепричастиями и деепричастными оборотами.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гласны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х в суффиксах деепричастий. 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Общее гра</w:t>
      </w:r>
      <w:r w:rsidRPr="00002DDA">
        <w:rPr>
          <w:rFonts w:ascii="Times New Roman" w:hAnsi="Times New Roman"/>
          <w:color w:val="000000"/>
          <w:sz w:val="28"/>
          <w:lang w:val="ru-RU"/>
        </w:rPr>
        <w:t>мматическое значение наречий. Синтаксические свойства наречий. Роль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</w:t>
      </w:r>
      <w:r w:rsidRPr="00002DDA">
        <w:rPr>
          <w:rFonts w:ascii="Times New Roman" w:hAnsi="Times New Roman"/>
          <w:color w:val="000000"/>
          <w:sz w:val="28"/>
          <w:lang w:val="ru-RU"/>
        </w:rPr>
        <w:t>рмы образования степеней сравнения наречий.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02DDA">
        <w:rPr>
          <w:rFonts w:ascii="Times New Roman" w:hAnsi="Times New Roman"/>
          <w:color w:val="000000"/>
          <w:sz w:val="28"/>
          <w:lang w:val="ru-RU"/>
        </w:rPr>
        <w:t>(-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>); правописание с</w:t>
      </w:r>
      <w:r w:rsidRPr="00002DDA">
        <w:rPr>
          <w:rFonts w:ascii="Times New Roman" w:hAnsi="Times New Roman"/>
          <w:color w:val="000000"/>
          <w:sz w:val="28"/>
          <w:lang w:val="ru-RU"/>
        </w:rPr>
        <w:t>уффиксов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Вопрос </w:t>
      </w:r>
      <w:r w:rsidRPr="00002DDA">
        <w:rPr>
          <w:rFonts w:ascii="Times New Roman" w:hAnsi="Times New Roman"/>
          <w:color w:val="000000"/>
          <w:sz w:val="28"/>
          <w:lang w:val="ru-RU"/>
        </w:rPr>
        <w:t>о словах категории состояния в системе частей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речи. Отличие самостоятельных частей речи от служебных.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составные.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</w:t>
      </w:r>
      <w:r w:rsidRPr="00002DDA">
        <w:rPr>
          <w:rFonts w:ascii="Times New Roman" w:hAnsi="Times New Roman"/>
          <w:color w:val="000000"/>
          <w:sz w:val="28"/>
          <w:lang w:val="ru-RU"/>
        </w:rPr>
        <w:t>. Разряды союзов по значению: сочинительные и подчинительные. Одиночные, двойные и повторяющиеся сочинительные союзы.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 изученного). Знаки препинани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я в предложениях с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</w:t>
      </w:r>
      <w:r w:rsidRPr="00002DDA">
        <w:rPr>
          <w:rFonts w:ascii="Times New Roman" w:hAnsi="Times New Roman"/>
          <w:color w:val="000000"/>
          <w:sz w:val="28"/>
          <w:lang w:val="ru-RU"/>
        </w:rPr>
        <w:t>жении и тексте в соответствии с их значением и стилистической окраской. Интонационные особенности предложений с частицами.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Смысловые различ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ия частиц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02DDA">
        <w:rPr>
          <w:rFonts w:ascii="Times New Roman" w:hAnsi="Times New Roman"/>
          <w:color w:val="000000"/>
          <w:sz w:val="28"/>
          <w:lang w:val="ru-RU"/>
        </w:rPr>
        <w:t>,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</w:t>
      </w:r>
      <w:r w:rsidRPr="00002DDA">
        <w:rPr>
          <w:rFonts w:ascii="Times New Roman" w:hAnsi="Times New Roman"/>
          <w:color w:val="000000"/>
          <w:sz w:val="28"/>
          <w:lang w:val="ru-RU"/>
        </w:rPr>
        <w:t>етий.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</w:t>
      </w:r>
      <w:r w:rsidRPr="00002DDA">
        <w:rPr>
          <w:rFonts w:ascii="Times New Roman" w:hAnsi="Times New Roman"/>
          <w:color w:val="000000"/>
          <w:sz w:val="28"/>
          <w:lang w:val="ru-RU"/>
        </w:rPr>
        <w:t>е; выступление с научным сообщением.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информации из различных источников; </w:t>
      </w:r>
      <w:r w:rsidRPr="00002DDA">
        <w:rPr>
          <w:rFonts w:ascii="Times New Roman" w:hAnsi="Times New Roman"/>
          <w:color w:val="000000"/>
          <w:sz w:val="28"/>
          <w:lang w:val="ru-RU"/>
        </w:rPr>
        <w:t>использование лингвистических словарей; тезисы, конспект.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</w:t>
      </w:r>
      <w:r w:rsidRPr="00002DDA">
        <w:rPr>
          <w:rFonts w:ascii="Times New Roman" w:hAnsi="Times New Roman"/>
          <w:color w:val="000000"/>
          <w:sz w:val="28"/>
          <w:lang w:val="ru-RU"/>
        </w:rPr>
        <w:t>рактеристика).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4022F" w:rsidRDefault="004C16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64022F" w:rsidRDefault="0064022F">
      <w:pPr>
        <w:spacing w:after="0" w:line="264" w:lineRule="auto"/>
        <w:ind w:left="120"/>
        <w:jc w:val="both"/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Виды словосочетаний по морфологическим </w:t>
      </w:r>
      <w:r w:rsidRPr="00002DDA">
        <w:rPr>
          <w:rFonts w:ascii="Times New Roman" w:hAnsi="Times New Roman"/>
          <w:color w:val="000000"/>
          <w:sz w:val="28"/>
          <w:lang w:val="ru-RU"/>
        </w:rPr>
        <w:t>свойствам главного слова: глагольные, именные, наречные.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</w:t>
      </w:r>
      <w:r w:rsidRPr="00002DDA">
        <w:rPr>
          <w:rFonts w:ascii="Times New Roman" w:hAnsi="Times New Roman"/>
          <w:color w:val="000000"/>
          <w:sz w:val="28"/>
          <w:lang w:val="ru-RU"/>
        </w:rPr>
        <w:t>ьные, невосклицательные). Их интонационные и смысловые особенности.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полные и неполные.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</w:t>
      </w:r>
      <w:r w:rsidRPr="00002DDA">
        <w:rPr>
          <w:rFonts w:ascii="Times New Roman" w:hAnsi="Times New Roman"/>
          <w:color w:val="000000"/>
          <w:sz w:val="28"/>
          <w:lang w:val="ru-RU"/>
        </w:rPr>
        <w:t>ожения, использования инверсии.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его выражения.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02DD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>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Грамматические разли</w:t>
      </w:r>
      <w:r w:rsidRPr="00002DDA">
        <w:rPr>
          <w:rFonts w:ascii="Times New Roman" w:hAnsi="Times New Roman"/>
          <w:color w:val="000000"/>
          <w:sz w:val="28"/>
          <w:lang w:val="ru-RU"/>
        </w:rPr>
        <w:t>чия односоставных предложений и двусоставных неполных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</w:t>
      </w:r>
      <w:r w:rsidRPr="00002DDA">
        <w:rPr>
          <w:rFonts w:ascii="Times New Roman" w:hAnsi="Times New Roman"/>
          <w:color w:val="000000"/>
          <w:sz w:val="28"/>
          <w:lang w:val="ru-RU"/>
        </w:rPr>
        <w:t>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Однородные и неоднород</w:t>
      </w:r>
      <w:r w:rsidRPr="00002DDA">
        <w:rPr>
          <w:rFonts w:ascii="Times New Roman" w:hAnsi="Times New Roman"/>
          <w:color w:val="000000"/>
          <w:sz w:val="28"/>
          <w:lang w:val="ru-RU"/>
        </w:rPr>
        <w:t>ные определения.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4022F" w:rsidRDefault="004C1607">
      <w:pPr>
        <w:spacing w:after="0" w:line="264" w:lineRule="auto"/>
        <w:ind w:firstLine="600"/>
        <w:jc w:val="both"/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 однородными </w:t>
      </w:r>
      <w:r w:rsidRPr="00002DDA">
        <w:rPr>
          <w:rFonts w:ascii="Times New Roman" w:hAnsi="Times New Roman"/>
          <w:color w:val="000000"/>
          <w:sz w:val="28"/>
          <w:lang w:val="ru-RU"/>
        </w:rPr>
        <w:t>членами, связанными попарно, с помощью повторяющихся союзов (</w:t>
      </w:r>
      <w:proofErr w:type="gramStart"/>
      <w:r w:rsidRPr="00002DDA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прос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том и сложном предложениях с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Уточняющие члены предло</w:t>
      </w:r>
      <w:r w:rsidRPr="00002DDA">
        <w:rPr>
          <w:rFonts w:ascii="Times New Roman" w:hAnsi="Times New Roman"/>
          <w:color w:val="000000"/>
          <w:sz w:val="28"/>
          <w:lang w:val="ru-RU"/>
        </w:rPr>
        <w:t>жения, пояснительные и при­соединительные конструкции.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</w:t>
      </w:r>
      <w:r w:rsidRPr="00002DDA">
        <w:rPr>
          <w:rFonts w:ascii="Times New Roman" w:hAnsi="Times New Roman"/>
          <w:color w:val="000000"/>
          <w:sz w:val="28"/>
          <w:lang w:val="ru-RU"/>
        </w:rPr>
        <w:t>яющих членов, пояснительных и присоединительных конструкций.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002DDA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Группы вводных конструк</w:t>
      </w:r>
      <w:r w:rsidRPr="00002DDA">
        <w:rPr>
          <w:rFonts w:ascii="Times New Roman" w:hAnsi="Times New Roman"/>
          <w:color w:val="000000"/>
          <w:sz w:val="28"/>
          <w:lang w:val="ru-RU"/>
        </w:rPr>
        <w:t>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</w:t>
      </w:r>
      <w:r w:rsidRPr="00002DDA">
        <w:rPr>
          <w:rFonts w:ascii="Times New Roman" w:hAnsi="Times New Roman"/>
          <w:color w:val="000000"/>
          <w:sz w:val="28"/>
          <w:lang w:val="ru-RU"/>
        </w:rPr>
        <w:t>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</w:t>
      </w:r>
      <w:r w:rsidRPr="00002DDA">
        <w:rPr>
          <w:rFonts w:ascii="Times New Roman" w:hAnsi="Times New Roman"/>
          <w:color w:val="000000"/>
          <w:sz w:val="28"/>
          <w:lang w:val="ru-RU"/>
        </w:rPr>
        <w:t>, обращениями и междометиями.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</w:t>
      </w:r>
      <w:r w:rsidRPr="00002DDA">
        <w:rPr>
          <w:rFonts w:ascii="Times New Roman" w:hAnsi="Times New Roman"/>
          <w:color w:val="000000"/>
          <w:sz w:val="28"/>
          <w:lang w:val="ru-RU"/>
        </w:rPr>
        <w:t>диалогическая, полилог (повторение).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Создание устных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Подробное, сжатое, выборочн</w:t>
      </w:r>
      <w:r w:rsidRPr="00002DDA">
        <w:rPr>
          <w:rFonts w:ascii="Times New Roman" w:hAnsi="Times New Roman"/>
          <w:color w:val="000000"/>
          <w:sz w:val="28"/>
          <w:lang w:val="ru-RU"/>
        </w:rPr>
        <w:t>ое изложение прочитанного или прослушанного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</w:t>
      </w:r>
      <w:r w:rsidRPr="00002DDA">
        <w:rPr>
          <w:rFonts w:ascii="Times New Roman" w:hAnsi="Times New Roman"/>
          <w:color w:val="000000"/>
          <w:sz w:val="28"/>
          <w:lang w:val="ru-RU"/>
        </w:rPr>
        <w:t>аний.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</w:t>
      </w:r>
      <w:r w:rsidRPr="00002DDA">
        <w:rPr>
          <w:rFonts w:ascii="Times New Roman" w:hAnsi="Times New Roman"/>
          <w:color w:val="000000"/>
          <w:sz w:val="28"/>
          <w:lang w:val="ru-RU"/>
        </w:rPr>
        <w:t>зведении.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</w:t>
      </w:r>
      <w:r w:rsidRPr="00002DDA">
        <w:rPr>
          <w:rFonts w:ascii="Times New Roman" w:hAnsi="Times New Roman"/>
          <w:color w:val="000000"/>
          <w:sz w:val="28"/>
          <w:lang w:val="ru-RU"/>
        </w:rPr>
        <w:t>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</w:t>
      </w:r>
      <w:r w:rsidRPr="00002DDA">
        <w:rPr>
          <w:rFonts w:ascii="Times New Roman" w:hAnsi="Times New Roman"/>
          <w:color w:val="000000"/>
          <w:sz w:val="28"/>
          <w:lang w:val="ru-RU"/>
        </w:rPr>
        <w:t>дачи речи, языковые средства, характерные для научного стиля. Тезисы, конспект, реферат, рецензия.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использование изобразительно-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</w:t>
      </w:r>
      <w:r w:rsidRPr="00002DDA">
        <w:rPr>
          <w:rFonts w:ascii="Times New Roman" w:hAnsi="Times New Roman"/>
          <w:color w:val="000000"/>
          <w:sz w:val="28"/>
          <w:lang w:val="ru-RU"/>
        </w:rPr>
        <w:t>ворение и др.).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Сложносочинённое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</w:t>
      </w:r>
      <w:r w:rsidRPr="00002DDA">
        <w:rPr>
          <w:rFonts w:ascii="Times New Roman" w:hAnsi="Times New Roman"/>
          <w:color w:val="000000"/>
          <w:sz w:val="28"/>
          <w:lang w:val="ru-RU"/>
        </w:rPr>
        <w:t>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</w:t>
      </w:r>
      <w:r w:rsidRPr="00002DDA">
        <w:rPr>
          <w:rFonts w:ascii="Times New Roman" w:hAnsi="Times New Roman"/>
          <w:color w:val="000000"/>
          <w:sz w:val="28"/>
          <w:lang w:val="ru-RU"/>
        </w:rPr>
        <w:t>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Сложноп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одчинённые предложения с придаточными определительными. Сложноподчинённые предложения с придаточными изъяснительными.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</w:t>
      </w:r>
      <w:r w:rsidRPr="00002DDA">
        <w:rPr>
          <w:rFonts w:ascii="Times New Roman" w:hAnsi="Times New Roman"/>
          <w:color w:val="000000"/>
          <w:sz w:val="28"/>
          <w:lang w:val="ru-RU"/>
        </w:rPr>
        <w:t>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. Типичные грамматические </w:t>
      </w:r>
      <w:r w:rsidRPr="00002DDA">
        <w:rPr>
          <w:rFonts w:ascii="Times New Roman" w:hAnsi="Times New Roman"/>
          <w:color w:val="000000"/>
          <w:sz w:val="28"/>
          <w:lang w:val="ru-RU"/>
        </w:rPr>
        <w:t>ошибки при построении сложноподчинённых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</w:t>
      </w:r>
      <w:r w:rsidRPr="00002DDA">
        <w:rPr>
          <w:rFonts w:ascii="Times New Roman" w:hAnsi="Times New Roman"/>
          <w:color w:val="000000"/>
          <w:sz w:val="28"/>
          <w:lang w:val="ru-RU"/>
        </w:rPr>
        <w:t>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</w:t>
      </w:r>
      <w:r w:rsidRPr="00002DDA">
        <w:rPr>
          <w:rFonts w:ascii="Times New Roman" w:hAnsi="Times New Roman"/>
          <w:color w:val="000000"/>
          <w:sz w:val="28"/>
          <w:lang w:val="ru-RU"/>
        </w:rPr>
        <w:t>ожении.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</w:t>
      </w:r>
      <w:r w:rsidRPr="00002DDA">
        <w:rPr>
          <w:rFonts w:ascii="Times New Roman" w:hAnsi="Times New Roman"/>
          <w:color w:val="000000"/>
          <w:sz w:val="28"/>
          <w:lang w:val="ru-RU"/>
        </w:rPr>
        <w:t>зными видами союзной и бессоюзной связи.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</w:t>
      </w:r>
      <w:r w:rsidRPr="00002DDA">
        <w:rPr>
          <w:rFonts w:ascii="Times New Roman" w:hAnsi="Times New Roman"/>
          <w:color w:val="000000"/>
          <w:sz w:val="28"/>
          <w:lang w:val="ru-RU"/>
        </w:rPr>
        <w:t>ла постановки знаков препинания в предложениях с косвенной речью, с прямой речью, при цитировании.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​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64022F">
      <w:pPr>
        <w:rPr>
          <w:lang w:val="ru-RU"/>
        </w:rPr>
        <w:sectPr w:rsidR="0064022F" w:rsidRPr="00002DDA">
          <w:pgSz w:w="11906" w:h="16383"/>
          <w:pgMar w:top="1134" w:right="850" w:bottom="1134" w:left="1701" w:header="720" w:footer="720" w:gutter="0"/>
          <w:cols w:space="720"/>
        </w:sectPr>
      </w:pP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  <w:bookmarkStart w:id="8" w:name="block-14027105"/>
      <w:bookmarkEnd w:id="7"/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​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Личностные ре</w:t>
      </w:r>
      <w:r w:rsidRPr="00002DDA">
        <w:rPr>
          <w:rFonts w:ascii="Times New Roman" w:hAnsi="Times New Roman"/>
          <w:color w:val="000000"/>
          <w:sz w:val="28"/>
          <w:lang w:val="ru-RU"/>
        </w:rPr>
        <w:t>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</w:t>
      </w:r>
      <w:r w:rsidRPr="00002DDA">
        <w:rPr>
          <w:rFonts w:ascii="Times New Roman" w:hAnsi="Times New Roman"/>
          <w:color w:val="000000"/>
          <w:sz w:val="28"/>
          <w:lang w:val="ru-RU"/>
        </w:rPr>
        <w:t>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образования у обучающегося будут сформирова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ны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</w:t>
      </w:r>
      <w:r w:rsidRPr="00002DDA">
        <w:rPr>
          <w:rFonts w:ascii="Times New Roman" w:hAnsi="Times New Roman"/>
          <w:color w:val="000000"/>
          <w:sz w:val="28"/>
          <w:lang w:val="ru-RU"/>
        </w:rPr>
        <w:t>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</w:t>
      </w:r>
      <w:r w:rsidRPr="00002DDA">
        <w:rPr>
          <w:rFonts w:ascii="Times New Roman" w:hAnsi="Times New Roman"/>
          <w:color w:val="000000"/>
          <w:sz w:val="28"/>
          <w:lang w:val="ru-RU"/>
        </w:rPr>
        <w:t>, написанных на русском языке;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</w:t>
      </w:r>
      <w:r w:rsidRPr="00002DDA">
        <w:rPr>
          <w:rFonts w:ascii="Times New Roman" w:hAnsi="Times New Roman"/>
          <w:color w:val="000000"/>
          <w:sz w:val="28"/>
          <w:lang w:val="ru-RU"/>
        </w:rPr>
        <w:t>олонтёрство);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</w:t>
      </w:r>
      <w:r w:rsidRPr="00002DDA">
        <w:rPr>
          <w:rFonts w:ascii="Times New Roman" w:hAnsi="Times New Roman"/>
          <w:color w:val="000000"/>
          <w:sz w:val="28"/>
          <w:lang w:val="ru-RU"/>
        </w:rPr>
        <w:t>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духовно-н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равственного воспитания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</w:t>
      </w:r>
      <w:r w:rsidRPr="00002DDA">
        <w:rPr>
          <w:rFonts w:ascii="Times New Roman" w:hAnsi="Times New Roman"/>
          <w:color w:val="000000"/>
          <w:sz w:val="28"/>
          <w:lang w:val="ru-RU"/>
        </w:rPr>
        <w:t>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</w:t>
      </w:r>
      <w:r w:rsidRPr="00002DDA">
        <w:rPr>
          <w:rFonts w:ascii="Times New Roman" w:hAnsi="Times New Roman"/>
          <w:color w:val="000000"/>
          <w:sz w:val="28"/>
          <w:lang w:val="ru-RU"/>
        </w:rPr>
        <w:t>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</w:t>
      </w:r>
      <w:r w:rsidRPr="00002DDA">
        <w:rPr>
          <w:rFonts w:ascii="Times New Roman" w:hAnsi="Times New Roman"/>
          <w:color w:val="000000"/>
          <w:sz w:val="28"/>
          <w:lang w:val="ru-RU"/>
        </w:rPr>
        <w:t>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</w:t>
      </w:r>
      <w:r w:rsidRPr="00002DDA">
        <w:rPr>
          <w:rFonts w:ascii="Times New Roman" w:hAnsi="Times New Roman"/>
          <w:color w:val="000000"/>
          <w:sz w:val="28"/>
          <w:lang w:val="ru-RU"/>
        </w:rPr>
        <w:t>кая активность);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</w:t>
      </w:r>
      <w:r w:rsidRPr="00002DDA">
        <w:rPr>
          <w:rFonts w:ascii="Times New Roman" w:hAnsi="Times New Roman"/>
          <w:color w:val="000000"/>
          <w:sz w:val="28"/>
          <w:lang w:val="ru-RU"/>
        </w:rPr>
        <w:t>онно-коммуникационной сети «Интернет» в процессе школьного языкового образования;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</w:t>
      </w:r>
      <w:r w:rsidRPr="00002DDA">
        <w:rPr>
          <w:rFonts w:ascii="Times New Roman" w:hAnsi="Times New Roman"/>
          <w:color w:val="000000"/>
          <w:sz w:val="28"/>
          <w:lang w:val="ru-RU"/>
        </w:rPr>
        <w:t>цели;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</w:t>
      </w:r>
      <w:r w:rsidRPr="00002DDA">
        <w:rPr>
          <w:rFonts w:ascii="Times New Roman" w:hAnsi="Times New Roman"/>
          <w:color w:val="000000"/>
          <w:sz w:val="28"/>
          <w:lang w:val="ru-RU"/>
        </w:rPr>
        <w:t>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</w:t>
      </w:r>
      <w:r w:rsidRPr="00002DDA">
        <w:rPr>
          <w:rFonts w:ascii="Times New Roman" w:hAnsi="Times New Roman"/>
          <w:color w:val="000000"/>
          <w:sz w:val="28"/>
          <w:lang w:val="ru-RU"/>
        </w:rPr>
        <w:t>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</w:t>
      </w:r>
      <w:r w:rsidRPr="00002DDA">
        <w:rPr>
          <w:rFonts w:ascii="Times New Roman" w:hAnsi="Times New Roman"/>
          <w:color w:val="000000"/>
          <w:sz w:val="28"/>
          <w:lang w:val="ru-RU"/>
        </w:rPr>
        <w:t>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</w:t>
      </w:r>
      <w:r w:rsidRPr="00002DDA">
        <w:rPr>
          <w:rFonts w:ascii="Times New Roman" w:hAnsi="Times New Roman"/>
          <w:color w:val="000000"/>
          <w:sz w:val="28"/>
          <w:lang w:val="ru-RU"/>
        </w:rPr>
        <w:t>ных интересов и потребностей;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их возможных последствий для окружающей среды, умение точно, логично выражать свою точку зрения на экологические проблемы;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</w:t>
      </w:r>
      <w:r w:rsidRPr="00002DDA">
        <w:rPr>
          <w:rFonts w:ascii="Times New Roman" w:hAnsi="Times New Roman"/>
          <w:color w:val="000000"/>
          <w:sz w:val="28"/>
          <w:lang w:val="ru-RU"/>
        </w:rPr>
        <w:t>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социальной сред, готовность к участию в практической деятельности экологической направленности;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</w:t>
      </w:r>
      <w:r w:rsidRPr="00002DDA">
        <w:rPr>
          <w:rFonts w:ascii="Times New Roman" w:hAnsi="Times New Roman"/>
          <w:color w:val="000000"/>
          <w:sz w:val="28"/>
          <w:lang w:val="ru-RU"/>
        </w:rPr>
        <w:t>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ка на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</w:t>
      </w:r>
      <w:r w:rsidRPr="00002DDA">
        <w:rPr>
          <w:rFonts w:ascii="Times New Roman" w:hAnsi="Times New Roman"/>
          <w:color w:val="000000"/>
          <w:sz w:val="28"/>
          <w:lang w:val="ru-RU"/>
        </w:rPr>
        <w:t>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</w:t>
      </w:r>
      <w:r w:rsidRPr="00002DDA">
        <w:rPr>
          <w:rFonts w:ascii="Times New Roman" w:hAnsi="Times New Roman"/>
          <w:color w:val="000000"/>
          <w:sz w:val="28"/>
          <w:lang w:val="ru-RU"/>
        </w:rPr>
        <w:t>ультурной среды;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</w:t>
      </w:r>
      <w:r w:rsidRPr="00002DDA">
        <w:rPr>
          <w:rFonts w:ascii="Times New Roman" w:hAnsi="Times New Roman"/>
          <w:color w:val="000000"/>
          <w:sz w:val="28"/>
          <w:lang w:val="ru-RU"/>
        </w:rPr>
        <w:t>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</w:t>
      </w:r>
      <w:r w:rsidRPr="00002DDA">
        <w:rPr>
          <w:rFonts w:ascii="Times New Roman" w:hAnsi="Times New Roman"/>
          <w:color w:val="000000"/>
          <w:sz w:val="28"/>
          <w:lang w:val="ru-RU"/>
        </w:rPr>
        <w:t>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</w:t>
      </w:r>
      <w:r w:rsidRPr="00002DDA">
        <w:rPr>
          <w:rFonts w:ascii="Times New Roman" w:hAnsi="Times New Roman"/>
          <w:color w:val="000000"/>
          <w:sz w:val="28"/>
          <w:lang w:val="ru-RU"/>
        </w:rPr>
        <w:t>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</w:t>
      </w:r>
      <w:r w:rsidRPr="00002DDA">
        <w:rPr>
          <w:rFonts w:ascii="Times New Roman" w:hAnsi="Times New Roman"/>
          <w:color w:val="000000"/>
          <w:sz w:val="28"/>
          <w:lang w:val="ru-RU"/>
        </w:rPr>
        <w:t>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находить позитивное в сложившейся ситуации, быть готовым действовать в отсутствие гарантий успеха.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следующие метапредме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  <w:r w:rsidRPr="00002DD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 часть познавательных универсальных учебных действий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</w:t>
      </w:r>
      <w:r w:rsidRPr="00002DDA">
        <w:rPr>
          <w:rFonts w:ascii="Times New Roman" w:hAnsi="Times New Roman"/>
          <w:color w:val="000000"/>
          <w:sz w:val="28"/>
          <w:lang w:val="ru-RU"/>
        </w:rPr>
        <w:t>внения, критерии проводимого анализа, классифицировать языковые единицы по существенному признаку;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</w:t>
      </w:r>
      <w:r w:rsidRPr="00002DDA">
        <w:rPr>
          <w:rFonts w:ascii="Times New Roman" w:hAnsi="Times New Roman"/>
          <w:color w:val="000000"/>
          <w:sz w:val="28"/>
          <w:lang w:val="ru-RU"/>
        </w:rPr>
        <w:t>лять дефицит информации текста, необходимой для решения поставленной учебной задачи;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</w:t>
      </w:r>
      <w:r w:rsidRPr="00002DDA">
        <w:rPr>
          <w:rFonts w:ascii="Times New Roman" w:hAnsi="Times New Roman"/>
          <w:color w:val="000000"/>
          <w:sz w:val="28"/>
          <w:lang w:val="ru-RU"/>
        </w:rPr>
        <w:t>рмулировать гипотезы о взаимосвязях;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</w:t>
      </w:r>
      <w:r w:rsidRPr="00002DDA">
        <w:rPr>
          <w:rFonts w:ascii="Times New Roman" w:hAnsi="Times New Roman"/>
          <w:color w:val="000000"/>
          <w:sz w:val="28"/>
          <w:lang w:val="ru-RU"/>
        </w:rPr>
        <w:t>е несоответствие между реальным и желательным состоянием ситуации, и самостоятельно устанавливать искомое и данное;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составлять алгоритм действи</w:t>
      </w:r>
      <w:r w:rsidRPr="00002DDA">
        <w:rPr>
          <w:rFonts w:ascii="Times New Roman" w:hAnsi="Times New Roman"/>
          <w:color w:val="000000"/>
          <w:sz w:val="28"/>
          <w:lang w:val="ru-RU"/>
        </w:rPr>
        <w:t>й и использовать его для решения учебных задач;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оценивать на п</w:t>
      </w:r>
      <w:r w:rsidRPr="00002DDA">
        <w:rPr>
          <w:rFonts w:ascii="Times New Roman" w:hAnsi="Times New Roman"/>
          <w:color w:val="000000"/>
          <w:sz w:val="28"/>
          <w:lang w:val="ru-RU"/>
        </w:rPr>
        <w:t>рименимость и достоверность информацию, полученную в ходе лингвистического исследования (эксперимента);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</w:t>
      </w:r>
      <w:r w:rsidRPr="00002DDA">
        <w:rPr>
          <w:rFonts w:ascii="Times New Roman" w:hAnsi="Times New Roman"/>
          <w:color w:val="000000"/>
          <w:sz w:val="28"/>
          <w:lang w:val="ru-RU"/>
        </w:rPr>
        <w:t>ных выводов и обобщений;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</w:t>
      </w:r>
      <w:r w:rsidRPr="00002DDA">
        <w:rPr>
          <w:rFonts w:ascii="Times New Roman" w:hAnsi="Times New Roman"/>
          <w:color w:val="000000"/>
          <w:sz w:val="28"/>
          <w:lang w:val="ru-RU"/>
        </w:rPr>
        <w:t>ных критериев;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</w:t>
      </w:r>
      <w:r w:rsidRPr="00002DDA">
        <w:rPr>
          <w:rFonts w:ascii="Times New Roman" w:hAnsi="Times New Roman"/>
          <w:color w:val="000000"/>
          <w:sz w:val="28"/>
          <w:lang w:val="ru-RU"/>
        </w:rPr>
        <w:t>держащейся в нём информации и усвоения необходимой информации с целью решения учебных задач;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002DDA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</w:t>
      </w:r>
      <w:r w:rsidRPr="00002DDA">
        <w:rPr>
          <w:rFonts w:ascii="Times New Roman" w:hAnsi="Times New Roman"/>
          <w:color w:val="000000"/>
          <w:sz w:val="28"/>
          <w:lang w:val="ru-RU"/>
        </w:rPr>
        <w:t>несложными схемами, диаграммами, иной графикой и их комбинациями в зависимости от коммуникативной установки;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</w:t>
      </w:r>
      <w:r w:rsidRPr="00002DDA">
        <w:rPr>
          <w:rFonts w:ascii="Times New Roman" w:hAnsi="Times New Roman"/>
          <w:color w:val="000000"/>
          <w:sz w:val="28"/>
          <w:lang w:val="ru-RU"/>
        </w:rPr>
        <w:t>информацию.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</w:t>
      </w:r>
      <w:r w:rsidRPr="00002DDA">
        <w:rPr>
          <w:rFonts w:ascii="Times New Roman" w:hAnsi="Times New Roman"/>
          <w:color w:val="000000"/>
          <w:sz w:val="28"/>
          <w:lang w:val="ru-RU"/>
        </w:rPr>
        <w:t>рения) в диалогах и дискуссиях, в устной монологической речи и в письменных текстах;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</w:t>
      </w:r>
      <w:r w:rsidRPr="00002DDA">
        <w:rPr>
          <w:rFonts w:ascii="Times New Roman" w:hAnsi="Times New Roman"/>
          <w:color w:val="000000"/>
          <w:sz w:val="28"/>
          <w:lang w:val="ru-RU"/>
        </w:rPr>
        <w:t>ры;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</w:t>
      </w:r>
      <w:r w:rsidRPr="00002DDA">
        <w:rPr>
          <w:rFonts w:ascii="Times New Roman" w:hAnsi="Times New Roman"/>
          <w:color w:val="000000"/>
          <w:sz w:val="28"/>
          <w:lang w:val="ru-RU"/>
        </w:rPr>
        <w:t>ддержание благожелательности общения;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проведённого языкового анализа, выполненного лингвистического эксперимента, </w:t>
      </w:r>
      <w:r w:rsidRPr="00002DDA">
        <w:rPr>
          <w:rFonts w:ascii="Times New Roman" w:hAnsi="Times New Roman"/>
          <w:color w:val="000000"/>
          <w:sz w:val="28"/>
          <w:lang w:val="ru-RU"/>
        </w:rPr>
        <w:t>исследования, проекта;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</w:t>
      </w:r>
      <w:r w:rsidRPr="00002DDA">
        <w:rPr>
          <w:rFonts w:ascii="Times New Roman" w:hAnsi="Times New Roman"/>
          <w:color w:val="000000"/>
          <w:sz w:val="28"/>
          <w:lang w:val="ru-RU"/>
        </w:rPr>
        <w:t>тие решения группой);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план действий, вносить необходимые коррективы в ходе его реализации;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ействий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</w:t>
      </w:r>
      <w:r w:rsidRPr="00002DDA">
        <w:rPr>
          <w:rFonts w:ascii="Times New Roman" w:hAnsi="Times New Roman"/>
          <w:color w:val="000000"/>
          <w:sz w:val="28"/>
          <w:lang w:val="ru-RU"/>
        </w:rPr>
        <w:t>ровать решение к меняющимся обстоятельствам;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</w:t>
      </w:r>
      <w:r w:rsidRPr="00002DDA">
        <w:rPr>
          <w:rFonts w:ascii="Times New Roman" w:hAnsi="Times New Roman"/>
          <w:color w:val="000000"/>
          <w:sz w:val="28"/>
          <w:lang w:val="ru-RU"/>
        </w:rPr>
        <w:t>ь с учётом целей и условий общения; оценивать соответствие результата цели и условиям общения;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</w:t>
      </w:r>
      <w:r w:rsidRPr="00002DDA">
        <w:rPr>
          <w:rFonts w:ascii="Times New Roman" w:hAnsi="Times New Roman"/>
          <w:color w:val="000000"/>
          <w:sz w:val="28"/>
          <w:lang w:val="ru-RU"/>
        </w:rPr>
        <w:t>нализируя речевую ситуацию; регулировать способ выражения собственных эмоций;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осознавать невозможность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контролировать всё вокруг.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02DDA">
        <w:rPr>
          <w:rFonts w:ascii="Times New Roman" w:hAnsi="Times New Roman"/>
          <w:color w:val="000000"/>
          <w:sz w:val="28"/>
          <w:lang w:val="ru-RU"/>
        </w:rPr>
        <w:t>: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</w:t>
      </w:r>
      <w:r w:rsidRPr="00002DDA">
        <w:rPr>
          <w:rFonts w:ascii="Times New Roman" w:hAnsi="Times New Roman"/>
          <w:color w:val="000000"/>
          <w:sz w:val="28"/>
          <w:lang w:val="ru-RU"/>
        </w:rPr>
        <w:t>форм взаимодействия при решении поставленной задачи;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</w:t>
      </w:r>
      <w:r w:rsidRPr="00002DDA">
        <w:rPr>
          <w:rFonts w:ascii="Times New Roman" w:hAnsi="Times New Roman"/>
          <w:color w:val="000000"/>
          <w:sz w:val="28"/>
          <w:lang w:val="ru-RU"/>
        </w:rPr>
        <w:t>ствовать в групповых формах работы (обсуждения, обмен мнениями, «мозговой штурм» и другие);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оценивать кач</w:t>
      </w:r>
      <w:r w:rsidRPr="00002DDA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</w:t>
      </w:r>
      <w:r w:rsidRPr="00002DDA">
        <w:rPr>
          <w:rFonts w:ascii="Times New Roman" w:hAnsi="Times New Roman"/>
          <w:color w:val="000000"/>
          <w:sz w:val="28"/>
          <w:lang w:val="ru-RU"/>
        </w:rPr>
        <w:t>ность к представлению отчёта перед группой.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</w:t>
      </w:r>
      <w:r w:rsidRPr="00002DDA">
        <w:rPr>
          <w:rFonts w:ascii="Times New Roman" w:hAnsi="Times New Roman"/>
          <w:color w:val="000000"/>
          <w:sz w:val="28"/>
          <w:lang w:val="ru-RU"/>
        </w:rPr>
        <w:t>ыка и речи (звук, морфема, слово, словосочетание, предложение).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в повседневной жизни.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</w:t>
      </w:r>
      <w:r w:rsidRPr="00002DDA">
        <w:rPr>
          <w:rFonts w:ascii="Times New Roman" w:hAnsi="Times New Roman"/>
          <w:color w:val="000000"/>
          <w:sz w:val="28"/>
          <w:lang w:val="ru-RU"/>
        </w:rPr>
        <w:t>ах изученного) и в диалоге/полилоге на основе жизненных наблюдений объёмом не менее 3 реплик.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</w:t>
      </w:r>
      <w:r w:rsidRPr="00002DDA">
        <w:rPr>
          <w:rFonts w:ascii="Times New Roman" w:hAnsi="Times New Roman"/>
          <w:color w:val="000000"/>
          <w:sz w:val="28"/>
          <w:lang w:val="ru-RU"/>
        </w:rPr>
        <w:t>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</w:t>
      </w:r>
      <w:r w:rsidRPr="00002DDA">
        <w:rPr>
          <w:rFonts w:ascii="Times New Roman" w:hAnsi="Times New Roman"/>
          <w:color w:val="000000"/>
          <w:sz w:val="28"/>
          <w:lang w:val="ru-RU"/>
        </w:rPr>
        <w:t>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</w:t>
      </w:r>
      <w:r w:rsidRPr="00002DDA">
        <w:rPr>
          <w:rFonts w:ascii="Times New Roman" w:hAnsi="Times New Roman"/>
          <w:color w:val="000000"/>
          <w:sz w:val="28"/>
          <w:lang w:val="ru-RU"/>
        </w:rPr>
        <w:t>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</w:t>
      </w:r>
      <w:r w:rsidRPr="00002DDA">
        <w:rPr>
          <w:rFonts w:ascii="Times New Roman" w:hAnsi="Times New Roman"/>
          <w:color w:val="000000"/>
          <w:sz w:val="28"/>
          <w:lang w:val="ru-RU"/>
        </w:rPr>
        <w:t>ивным замыслом.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на письме правила речевого этикета.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</w:t>
      </w:r>
      <w:r w:rsidRPr="00002DDA">
        <w:rPr>
          <w:rFonts w:ascii="Times New Roman" w:hAnsi="Times New Roman"/>
          <w:color w:val="000000"/>
          <w:sz w:val="28"/>
          <w:lang w:val="ru-RU"/>
        </w:rPr>
        <w:t>е местоимения, повтор слова); применять эти знания при создании собственного текста (устного и письменного).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</w:t>
      </w:r>
      <w:r w:rsidRPr="00002DDA">
        <w:rPr>
          <w:rFonts w:ascii="Times New Roman" w:hAnsi="Times New Roman"/>
          <w:color w:val="000000"/>
          <w:sz w:val="28"/>
          <w:lang w:val="ru-RU"/>
        </w:rPr>
        <w:t>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</w:t>
      </w:r>
      <w:r w:rsidRPr="00002DDA">
        <w:rPr>
          <w:rFonts w:ascii="Times New Roman" w:hAnsi="Times New Roman"/>
          <w:color w:val="000000"/>
          <w:sz w:val="28"/>
          <w:lang w:val="ru-RU"/>
        </w:rPr>
        <w:t>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Создавать тексты-повествования </w:t>
      </w:r>
      <w:r w:rsidRPr="00002DDA">
        <w:rPr>
          <w:rFonts w:ascii="Times New Roman" w:hAnsi="Times New Roman"/>
          <w:color w:val="000000"/>
          <w:sz w:val="28"/>
          <w:lang w:val="ru-RU"/>
        </w:rPr>
        <w:t>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</w:t>
      </w:r>
      <w:r w:rsidRPr="00002DDA">
        <w:rPr>
          <w:rFonts w:ascii="Times New Roman" w:hAnsi="Times New Roman"/>
          <w:color w:val="000000"/>
          <w:sz w:val="28"/>
          <w:lang w:val="ru-RU"/>
        </w:rPr>
        <w:t>осстановленного текста с опорой на образец.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</w:t>
      </w:r>
      <w:r w:rsidRPr="00002DDA">
        <w:rPr>
          <w:rFonts w:ascii="Times New Roman" w:hAnsi="Times New Roman"/>
          <w:color w:val="000000"/>
          <w:sz w:val="28"/>
          <w:lang w:val="ru-RU"/>
        </w:rPr>
        <w:t>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</w:t>
      </w:r>
      <w:r w:rsidRPr="00002DDA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</w:t>
      </w:r>
      <w:r w:rsidRPr="00002DDA">
        <w:rPr>
          <w:rFonts w:ascii="Times New Roman" w:hAnsi="Times New Roman"/>
          <w:color w:val="000000"/>
          <w:sz w:val="28"/>
          <w:lang w:val="ru-RU"/>
        </w:rPr>
        <w:t>ть, связность, информативность).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звуки; пони</w:t>
      </w:r>
      <w:r w:rsidRPr="00002DDA">
        <w:rPr>
          <w:rFonts w:ascii="Times New Roman" w:hAnsi="Times New Roman"/>
          <w:color w:val="000000"/>
          <w:sz w:val="28"/>
          <w:lang w:val="ru-RU"/>
        </w:rPr>
        <w:t>мать различие между звуком и буквой, характеризовать систему звуков.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«орфограмма» и </w:t>
      </w:r>
      <w:r w:rsidRPr="00002DDA">
        <w:rPr>
          <w:rFonts w:ascii="Times New Roman" w:hAnsi="Times New Roman"/>
          <w:color w:val="000000"/>
          <w:sz w:val="28"/>
          <w:lang w:val="ru-RU"/>
        </w:rPr>
        <w:t>различать буквенные и небуквенные орфограммы при проведении орфографического анализа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>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</w:t>
      </w:r>
      <w:r w:rsidRPr="00002DDA">
        <w:rPr>
          <w:rFonts w:ascii="Times New Roman" w:hAnsi="Times New Roman"/>
          <w:color w:val="000000"/>
          <w:sz w:val="28"/>
          <w:lang w:val="ru-RU"/>
        </w:rPr>
        <w:t>мое и переносное значения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лексический анализ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слов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морфемы в </w:t>
      </w:r>
      <w:r w:rsidRPr="00002DDA">
        <w:rPr>
          <w:rFonts w:ascii="Times New Roman" w:hAnsi="Times New Roman"/>
          <w:color w:val="000000"/>
          <w:sz w:val="28"/>
          <w:lang w:val="ru-RU"/>
        </w:rPr>
        <w:t>слове (корень, приставку, суффикс, окончание), выделять основу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при выполнении языкового анализа ра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проверяемыми, непроверяемыми, непроизнос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имыми согласными (в рамках изученного); ё – о после шипящих в корне слова;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существительные, имена прилагательные, </w:t>
      </w:r>
      <w:r w:rsidRPr="00002DDA">
        <w:rPr>
          <w:rFonts w:ascii="Times New Roman" w:hAnsi="Times New Roman"/>
          <w:color w:val="000000"/>
          <w:sz w:val="28"/>
          <w:lang w:val="ru-RU"/>
        </w:rPr>
        <w:t>глаголы.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r w:rsidRPr="00002DDA">
        <w:rPr>
          <w:rFonts w:ascii="Times New Roman" w:hAnsi="Times New Roman"/>
          <w:color w:val="000000"/>
          <w:sz w:val="28"/>
          <w:lang w:val="ru-RU"/>
        </w:rPr>
        <w:t>морфологии при выполнении языкового анализа различных видов и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лексико-грамматические разряды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</w:t>
      </w:r>
      <w:r w:rsidRPr="00002DDA">
        <w:rPr>
          <w:rFonts w:ascii="Times New Roman" w:hAnsi="Times New Roman"/>
          <w:color w:val="000000"/>
          <w:sz w:val="28"/>
          <w:lang w:val="ru-RU"/>
        </w:rPr>
        <w:t>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суффиксов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02DDA">
        <w:rPr>
          <w:rFonts w:ascii="Times New Roman" w:hAnsi="Times New Roman"/>
          <w:color w:val="000000"/>
          <w:sz w:val="28"/>
          <w:lang w:val="ru-RU"/>
        </w:rPr>
        <w:t>//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02DDA">
        <w:rPr>
          <w:rFonts w:ascii="Times New Roman" w:hAnsi="Times New Roman"/>
          <w:color w:val="000000"/>
          <w:sz w:val="28"/>
          <w:lang w:val="ru-RU"/>
        </w:rPr>
        <w:t>–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002DDA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002DDA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002DDA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002DDA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02DDA">
        <w:rPr>
          <w:rFonts w:ascii="Times New Roman" w:hAnsi="Times New Roman"/>
          <w:color w:val="000000"/>
          <w:sz w:val="28"/>
          <w:lang w:val="ru-RU"/>
        </w:rPr>
        <w:t>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color w:val="000000"/>
          <w:sz w:val="28"/>
          <w:lang w:val="ru-RU"/>
        </w:rPr>
        <w:t>–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</w:t>
      </w:r>
      <w:r w:rsidRPr="00002DDA">
        <w:rPr>
          <w:rFonts w:ascii="Times New Roman" w:hAnsi="Times New Roman"/>
          <w:color w:val="000000"/>
          <w:sz w:val="28"/>
          <w:lang w:val="ru-RU"/>
        </w:rPr>
        <w:t>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</w:t>
      </w:r>
      <w:r w:rsidRPr="00002DDA">
        <w:rPr>
          <w:rFonts w:ascii="Times New Roman" w:hAnsi="Times New Roman"/>
          <w:color w:val="000000"/>
          <w:sz w:val="28"/>
          <w:lang w:val="ru-RU"/>
        </w:rPr>
        <w:t>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</w:t>
      </w:r>
      <w:r w:rsidRPr="00002DDA">
        <w:rPr>
          <w:rFonts w:ascii="Times New Roman" w:hAnsi="Times New Roman"/>
          <w:color w:val="000000"/>
          <w:sz w:val="28"/>
          <w:lang w:val="ru-RU"/>
        </w:rPr>
        <w:t>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</w:t>
      </w:r>
      <w:r w:rsidRPr="00002DDA">
        <w:rPr>
          <w:rFonts w:ascii="Times New Roman" w:hAnsi="Times New Roman"/>
          <w:color w:val="000000"/>
          <w:sz w:val="28"/>
          <w:lang w:val="ru-RU"/>
        </w:rPr>
        <w:t>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</w:t>
      </w:r>
      <w:r w:rsidRPr="00002DDA">
        <w:rPr>
          <w:rFonts w:ascii="Times New Roman" w:hAnsi="Times New Roman"/>
          <w:color w:val="000000"/>
          <w:sz w:val="28"/>
          <w:lang w:val="ru-RU"/>
        </w:rPr>
        <w:t>ния второстепенных членов предложения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02DDA">
        <w:rPr>
          <w:rFonts w:ascii="Times New Roman" w:hAnsi="Times New Roman"/>
          <w:color w:val="000000"/>
          <w:sz w:val="28"/>
          <w:lang w:val="ru-RU"/>
        </w:rPr>
        <w:t>,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</w:t>
      </w:r>
      <w:r w:rsidRPr="00002DDA">
        <w:rPr>
          <w:rFonts w:ascii="Times New Roman" w:hAnsi="Times New Roman"/>
          <w:color w:val="000000"/>
          <w:sz w:val="28"/>
          <w:lang w:val="ru-RU"/>
        </w:rPr>
        <w:t>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устные монолог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ические высказывания объёмом не менее 6 предложений на основе жизненных наблюдений, чтения научно-учебной,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</w:t>
      </w:r>
      <w:r w:rsidRPr="00002DDA">
        <w:rPr>
          <w:rFonts w:ascii="Times New Roman" w:hAnsi="Times New Roman"/>
          <w:color w:val="000000"/>
          <w:sz w:val="28"/>
          <w:lang w:val="ru-RU"/>
        </w:rPr>
        <w:t>ую тему.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</w:t>
      </w:r>
      <w:r w:rsidRPr="00002DDA">
        <w:rPr>
          <w:rFonts w:ascii="Times New Roman" w:hAnsi="Times New Roman"/>
          <w:color w:val="000000"/>
          <w:sz w:val="28"/>
          <w:lang w:val="ru-RU"/>
        </w:rPr>
        <w:t>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</w:t>
      </w:r>
      <w:r w:rsidRPr="00002DDA">
        <w:rPr>
          <w:rFonts w:ascii="Times New Roman" w:hAnsi="Times New Roman"/>
          <w:color w:val="000000"/>
          <w:sz w:val="28"/>
          <w:lang w:val="ru-RU"/>
        </w:rPr>
        <w:t>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Осуществлять выбор лексически</w:t>
      </w:r>
      <w:r w:rsidRPr="00002DDA">
        <w:rPr>
          <w:rFonts w:ascii="Times New Roman" w:hAnsi="Times New Roman"/>
          <w:color w:val="000000"/>
          <w:sz w:val="28"/>
          <w:lang w:val="ru-RU"/>
        </w:rPr>
        <w:t>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в устной речи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</w:t>
      </w:r>
      <w:r w:rsidRPr="00002DDA">
        <w:rPr>
          <w:rFonts w:ascii="Times New Roman" w:hAnsi="Times New Roman"/>
          <w:color w:val="000000"/>
          <w:sz w:val="28"/>
          <w:lang w:val="ru-RU"/>
        </w:rPr>
        <w:t>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</w:t>
      </w:r>
      <w:r w:rsidRPr="00002DDA">
        <w:rPr>
          <w:rFonts w:ascii="Times New Roman" w:hAnsi="Times New Roman"/>
          <w:color w:val="000000"/>
          <w:sz w:val="28"/>
          <w:lang w:val="ru-RU"/>
        </w:rPr>
        <w:t>я его соответствия основным признакам; с точки зрения его принадлежности к функ­ционально-смысловому типу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</w:t>
      </w:r>
      <w:r w:rsidRPr="00002DDA">
        <w:rPr>
          <w:rFonts w:ascii="Times New Roman" w:hAnsi="Times New Roman"/>
          <w:color w:val="000000"/>
          <w:sz w:val="28"/>
          <w:lang w:val="ru-RU"/>
        </w:rPr>
        <w:t>века, помещения, природы, местности, действий).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</w:t>
      </w:r>
      <w:r w:rsidRPr="00002DDA">
        <w:rPr>
          <w:rFonts w:ascii="Times New Roman" w:hAnsi="Times New Roman"/>
          <w:color w:val="000000"/>
          <w:sz w:val="28"/>
          <w:lang w:val="ru-RU"/>
        </w:rPr>
        <w:t>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</w:t>
      </w:r>
      <w:r w:rsidRPr="00002DDA">
        <w:rPr>
          <w:rFonts w:ascii="Times New Roman" w:hAnsi="Times New Roman"/>
          <w:color w:val="000000"/>
          <w:sz w:val="28"/>
          <w:lang w:val="ru-RU"/>
        </w:rPr>
        <w:t>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</w:t>
      </w:r>
      <w:r w:rsidRPr="00002DDA">
        <w:rPr>
          <w:rFonts w:ascii="Times New Roman" w:hAnsi="Times New Roman"/>
          <w:color w:val="000000"/>
          <w:sz w:val="28"/>
          <w:lang w:val="ru-RU"/>
        </w:rPr>
        <w:t>ловарей и справочной литературы, и использовать её в учебной деятельности.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</w:t>
      </w:r>
      <w:r w:rsidRPr="00002DDA">
        <w:rPr>
          <w:rFonts w:ascii="Times New Roman" w:hAnsi="Times New Roman"/>
          <w:color w:val="000000"/>
          <w:sz w:val="28"/>
          <w:lang w:val="ru-RU"/>
        </w:rPr>
        <w:t>ние таблицы, схемы в виде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</w:t>
      </w:r>
      <w:r w:rsidRPr="00002DDA">
        <w:rPr>
          <w:rFonts w:ascii="Times New Roman" w:hAnsi="Times New Roman"/>
          <w:color w:val="000000"/>
          <w:sz w:val="28"/>
          <w:lang w:val="ru-RU"/>
        </w:rPr>
        <w:t>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научном стиле при выполнении языкового анализа различных видов и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</w:t>
      </w:r>
      <w:r w:rsidRPr="00002DDA">
        <w:rPr>
          <w:rFonts w:ascii="Times New Roman" w:hAnsi="Times New Roman"/>
          <w:color w:val="000000"/>
          <w:sz w:val="28"/>
          <w:lang w:val="ru-RU"/>
        </w:rPr>
        <w:t>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</w:t>
      </w:r>
      <w:r w:rsidRPr="00002DDA">
        <w:rPr>
          <w:rFonts w:ascii="Times New Roman" w:hAnsi="Times New Roman"/>
          <w:color w:val="000000"/>
          <w:sz w:val="28"/>
          <w:lang w:val="ru-RU"/>
        </w:rPr>
        <w:t>лизмы, жаргонизмы); определять стилистическую окраску слова. Проводить лексический анализ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</w:t>
      </w:r>
      <w:r w:rsidRPr="00002DDA">
        <w:rPr>
          <w:rFonts w:ascii="Times New Roman" w:hAnsi="Times New Roman"/>
          <w:color w:val="000000"/>
          <w:sz w:val="28"/>
          <w:lang w:val="ru-RU"/>
        </w:rPr>
        <w:t>ё богатства и выразительности.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</w:t>
      </w:r>
      <w:r w:rsidRPr="00002DDA">
        <w:rPr>
          <w:rFonts w:ascii="Times New Roman" w:hAnsi="Times New Roman"/>
          <w:color w:val="000000"/>
          <w:sz w:val="28"/>
          <w:lang w:val="ru-RU"/>
        </w:rPr>
        <w:t>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</w:t>
      </w:r>
      <w:r w:rsidRPr="00002DDA">
        <w:rPr>
          <w:rFonts w:ascii="Times New Roman" w:hAnsi="Times New Roman"/>
          <w:color w:val="000000"/>
          <w:sz w:val="28"/>
          <w:lang w:val="ru-RU"/>
        </w:rPr>
        <w:t>мы в слове; выделять производящую основу.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</w:t>
      </w:r>
      <w:r w:rsidRPr="00002DDA">
        <w:rPr>
          <w:rFonts w:ascii="Times New Roman" w:hAnsi="Times New Roman"/>
          <w:color w:val="000000"/>
          <w:sz w:val="28"/>
          <w:lang w:val="ru-RU"/>
        </w:rPr>
        <w:t>рименять знания по морфемике и словообразованию при выполнении языкового анализа различных видов.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практике правописания.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002DDA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002DDA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002DD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002DDA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002DDA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02DD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002DDA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002DDA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практике </w:t>
      </w:r>
      <w:r w:rsidRPr="00002DDA">
        <w:rPr>
          <w:rFonts w:ascii="Times New Roman" w:hAnsi="Times New Roman"/>
          <w:color w:val="000000"/>
          <w:sz w:val="28"/>
          <w:lang w:val="ru-RU"/>
        </w:rPr>
        <w:t>правописания.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</w:t>
      </w:r>
      <w:r w:rsidRPr="00002DDA">
        <w:rPr>
          <w:rFonts w:ascii="Times New Roman" w:hAnsi="Times New Roman"/>
          <w:color w:val="000000"/>
          <w:sz w:val="28"/>
          <w:lang w:val="ru-RU"/>
        </w:rPr>
        <w:t>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</w:t>
      </w:r>
      <w:r w:rsidRPr="00002DDA">
        <w:rPr>
          <w:rFonts w:ascii="Times New Roman" w:hAnsi="Times New Roman"/>
          <w:color w:val="000000"/>
          <w:sz w:val="28"/>
          <w:lang w:val="ru-RU"/>
        </w:rPr>
        <w:t>ах изученного) и темы на основе жизненных наблюдений объёмом не менее 5 реплик.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</w:t>
      </w:r>
      <w:r w:rsidRPr="00002DDA">
        <w:rPr>
          <w:rFonts w:ascii="Times New Roman" w:hAnsi="Times New Roman"/>
          <w:color w:val="000000"/>
          <w:sz w:val="28"/>
          <w:lang w:val="ru-RU"/>
        </w:rPr>
        <w:t>публицистических текстов различных функционально-смысловых типов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содержа</w:t>
      </w:r>
      <w:r w:rsidRPr="00002DDA">
        <w:rPr>
          <w:rFonts w:ascii="Times New Roman" w:hAnsi="Times New Roman"/>
          <w:color w:val="000000"/>
          <w:sz w:val="28"/>
          <w:lang w:val="ru-RU"/>
        </w:rPr>
        <w:t>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ю текста и отвечать на них; подробно, сжато и выборочно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</w:t>
      </w:r>
      <w:r w:rsidRPr="00002DDA">
        <w:rPr>
          <w:rFonts w:ascii="Times New Roman" w:hAnsi="Times New Roman"/>
          <w:color w:val="000000"/>
          <w:sz w:val="28"/>
          <w:lang w:val="ru-RU"/>
        </w:rPr>
        <w:t>изложения – не менее 200 слов).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</w:t>
      </w:r>
      <w:r w:rsidRPr="00002DDA">
        <w:rPr>
          <w:rFonts w:ascii="Times New Roman" w:hAnsi="Times New Roman"/>
          <w:color w:val="000000"/>
          <w:sz w:val="28"/>
          <w:lang w:val="ru-RU"/>
        </w:rPr>
        <w:t>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</w:t>
      </w:r>
      <w:r w:rsidRPr="00002DDA">
        <w:rPr>
          <w:rFonts w:ascii="Times New Roman" w:hAnsi="Times New Roman"/>
          <w:color w:val="000000"/>
          <w:sz w:val="28"/>
          <w:lang w:val="ru-RU"/>
        </w:rPr>
        <w:t>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</w:t>
      </w:r>
      <w:r w:rsidRPr="00002DDA">
        <w:rPr>
          <w:rFonts w:ascii="Times New Roman" w:hAnsi="Times New Roman"/>
          <w:color w:val="000000"/>
          <w:sz w:val="28"/>
          <w:lang w:val="ru-RU"/>
        </w:rPr>
        <w:t>ого членения, языковые средства выразительности в тексте: фонетические (звукопись), словообразовательные, лексические.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лексические и грам</w:t>
      </w:r>
      <w:r w:rsidRPr="00002DDA">
        <w:rPr>
          <w:rFonts w:ascii="Times New Roman" w:hAnsi="Times New Roman"/>
          <w:color w:val="000000"/>
          <w:sz w:val="28"/>
          <w:lang w:val="ru-RU"/>
        </w:rPr>
        <w:t>матические средства связи предложений и частей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</w:t>
      </w:r>
      <w:r w:rsidRPr="00002DDA">
        <w:rPr>
          <w:rFonts w:ascii="Times New Roman" w:hAnsi="Times New Roman"/>
          <w:color w:val="000000"/>
          <w:sz w:val="28"/>
          <w:lang w:val="ru-RU"/>
        </w:rPr>
        <w:t>ные сочинения объёмом не менее 150 слов с учётом стиля и жанра сочинения, характера темы).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</w:t>
      </w:r>
      <w:r w:rsidRPr="00002DDA">
        <w:rPr>
          <w:rFonts w:ascii="Times New Roman" w:hAnsi="Times New Roman"/>
          <w:color w:val="000000"/>
          <w:sz w:val="28"/>
          <w:lang w:val="ru-RU"/>
        </w:rPr>
        <w:t>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</w:t>
      </w:r>
      <w:r w:rsidRPr="00002DDA">
        <w:rPr>
          <w:rFonts w:ascii="Times New Roman" w:hAnsi="Times New Roman"/>
          <w:color w:val="000000"/>
          <w:sz w:val="28"/>
          <w:lang w:val="ru-RU"/>
        </w:rPr>
        <w:t>чных источников, в том числе из лингвистических словарей и справочной литературы, и использовать её в учебной деятельности.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</w:t>
      </w:r>
      <w:r w:rsidRPr="00002DDA">
        <w:rPr>
          <w:rFonts w:ascii="Times New Roman" w:hAnsi="Times New Roman"/>
          <w:color w:val="000000"/>
          <w:sz w:val="28"/>
          <w:lang w:val="ru-RU"/>
        </w:rPr>
        <w:t>едставлять содержание таблицы, схемы в виде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</w:t>
      </w:r>
      <w:r w:rsidRPr="00002DDA"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</w:t>
      </w:r>
      <w:r w:rsidRPr="00002DDA">
        <w:rPr>
          <w:rFonts w:ascii="Times New Roman" w:hAnsi="Times New Roman"/>
          <w:color w:val="000000"/>
          <w:sz w:val="28"/>
          <w:lang w:val="ru-RU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002DDA">
        <w:rPr>
          <w:rFonts w:ascii="Times New Roman" w:hAnsi="Times New Roman"/>
          <w:color w:val="000000"/>
          <w:sz w:val="28"/>
          <w:lang w:val="ru-RU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</w:t>
      </w:r>
      <w:r w:rsidRPr="00002DDA">
        <w:rPr>
          <w:rFonts w:ascii="Times New Roman" w:hAnsi="Times New Roman"/>
          <w:color w:val="000000"/>
          <w:sz w:val="28"/>
          <w:lang w:val="ru-RU"/>
        </w:rPr>
        <w:t>нкции, языковые особенности), особенности жанра инструкции.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002DDA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002DDA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002DDA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</w:t>
      </w:r>
      <w:r w:rsidRPr="00002DDA">
        <w:rPr>
          <w:rFonts w:ascii="Times New Roman" w:hAnsi="Times New Roman"/>
          <w:color w:val="000000"/>
          <w:sz w:val="28"/>
          <w:lang w:val="ru-RU"/>
        </w:rPr>
        <w:t>рименять это умение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горящ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02DDA">
        <w:rPr>
          <w:rFonts w:ascii="Times New Roman" w:hAnsi="Times New Roman"/>
          <w:color w:val="000000"/>
          <w:sz w:val="28"/>
          <w:lang w:val="ru-RU"/>
        </w:rPr>
        <w:t>- действительных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причастий прошедшего времени, перед суффиксом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</w:t>
      </w:r>
      <w:r w:rsidRPr="00002DDA">
        <w:rPr>
          <w:rFonts w:ascii="Times New Roman" w:hAnsi="Times New Roman"/>
          <w:color w:val="000000"/>
          <w:sz w:val="28"/>
          <w:lang w:val="ru-RU"/>
        </w:rPr>
        <w:t>жений с причастным оборотом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</w:t>
      </w:r>
      <w:r w:rsidRPr="00002DDA">
        <w:rPr>
          <w:rFonts w:ascii="Times New Roman" w:hAnsi="Times New Roman"/>
          <w:color w:val="000000"/>
          <w:sz w:val="28"/>
          <w:lang w:val="ru-RU"/>
        </w:rPr>
        <w:t>ский анализ деепричастий, применять это умение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002DDA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002DDA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002DDA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02DDA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02DDA">
        <w:rPr>
          <w:rFonts w:ascii="Times New Roman" w:hAnsi="Times New Roman"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002DDA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02DD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002DDA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002DDA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002DDA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</w:t>
      </w:r>
      <w:r w:rsidRPr="00002DDA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002DDA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002DDA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002DDA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002DDA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002DDA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002DDA">
        <w:rPr>
          <w:rFonts w:ascii="Times New Roman" w:hAnsi="Times New Roman"/>
          <w:color w:val="000000"/>
          <w:sz w:val="28"/>
          <w:lang w:val="ru-RU"/>
        </w:rPr>
        <w:t>ы.</w:t>
      </w: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002DDA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002DDA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002DDA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</w:t>
      </w:r>
      <w:r w:rsidRPr="00002DDA">
        <w:rPr>
          <w:rFonts w:ascii="Times New Roman" w:hAnsi="Times New Roman"/>
          <w:color w:val="000000"/>
          <w:sz w:val="28"/>
          <w:lang w:val="ru-RU"/>
        </w:rPr>
        <w:t>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</w:t>
      </w:r>
      <w:r w:rsidRPr="00002DDA">
        <w:rPr>
          <w:rFonts w:ascii="Times New Roman" w:hAnsi="Times New Roman"/>
          <w:color w:val="000000"/>
          <w:sz w:val="28"/>
          <w:lang w:val="ru-RU"/>
        </w:rPr>
        <w:t>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</w:t>
      </w:r>
      <w:r w:rsidRPr="00002DDA">
        <w:rPr>
          <w:rFonts w:ascii="Times New Roman" w:hAnsi="Times New Roman"/>
          <w:color w:val="000000"/>
          <w:sz w:val="28"/>
          <w:lang w:val="ru-RU"/>
        </w:rPr>
        <w:t>темой и коммуникативным замыслом.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</w:t>
      </w:r>
      <w:r w:rsidRPr="00002DDA">
        <w:rPr>
          <w:rFonts w:ascii="Times New Roman" w:hAnsi="Times New Roman"/>
          <w:color w:val="000000"/>
          <w:sz w:val="28"/>
          <w:lang w:val="ru-RU"/>
        </w:rPr>
        <w:t>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</w:t>
      </w:r>
      <w:r w:rsidRPr="00002DDA">
        <w:rPr>
          <w:rFonts w:ascii="Times New Roman" w:hAnsi="Times New Roman"/>
          <w:color w:val="000000"/>
          <w:sz w:val="28"/>
          <w:lang w:val="ru-RU"/>
        </w:rPr>
        <w:t>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</w:t>
      </w:r>
      <w:r w:rsidRPr="00002DDA">
        <w:rPr>
          <w:rFonts w:ascii="Times New Roman" w:hAnsi="Times New Roman"/>
          <w:color w:val="000000"/>
          <w:sz w:val="28"/>
          <w:lang w:val="ru-RU"/>
        </w:rPr>
        <w:t>ковые средства выразительности в тексте (фонетические, словообразовательные, лексические, морфологические).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</w:t>
      </w:r>
      <w:r w:rsidRPr="00002DDA">
        <w:rPr>
          <w:rFonts w:ascii="Times New Roman" w:hAnsi="Times New Roman"/>
          <w:color w:val="000000"/>
          <w:sz w:val="28"/>
          <w:lang w:val="ru-RU"/>
        </w:rPr>
        <w:t>ти знания при выполнении языкового анализа различных видов и в речевой практике.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</w:t>
      </w:r>
      <w:r w:rsidRPr="00002DDA">
        <w:rPr>
          <w:rFonts w:ascii="Times New Roman" w:hAnsi="Times New Roman"/>
          <w:color w:val="000000"/>
          <w:sz w:val="28"/>
          <w:lang w:val="ru-RU"/>
        </w:rPr>
        <w:t>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</w:t>
      </w:r>
      <w:r w:rsidRPr="00002DDA">
        <w:rPr>
          <w:rFonts w:ascii="Times New Roman" w:hAnsi="Times New Roman"/>
          <w:color w:val="000000"/>
          <w:sz w:val="28"/>
          <w:lang w:val="ru-RU"/>
        </w:rPr>
        <w:t>в, в том числе из лингвистических словарей и справочной литературы, и использовать её в учебной деятельности.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</w:t>
      </w:r>
      <w:r w:rsidRPr="00002DDA">
        <w:rPr>
          <w:rFonts w:ascii="Times New Roman" w:hAnsi="Times New Roman"/>
          <w:color w:val="000000"/>
          <w:sz w:val="28"/>
          <w:lang w:val="ru-RU"/>
        </w:rPr>
        <w:t>аблицы, схемы; представлять содержание таблицы, схемы в виде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</w:t>
      </w:r>
      <w:r w:rsidRPr="00002DDA">
        <w:rPr>
          <w:rFonts w:ascii="Times New Roman" w:hAnsi="Times New Roman"/>
          <w:color w:val="000000"/>
          <w:sz w:val="28"/>
          <w:lang w:val="ru-RU"/>
        </w:rPr>
        <w:t>чных функциональных разновидностей языка в тексте, средства связи предложений в тексте.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Осущес</w:t>
      </w:r>
      <w:r w:rsidRPr="00002DDA">
        <w:rPr>
          <w:rFonts w:ascii="Times New Roman" w:hAnsi="Times New Roman"/>
          <w:color w:val="000000"/>
          <w:sz w:val="28"/>
          <w:lang w:val="ru-RU"/>
        </w:rPr>
        <w:t>твлять выбор языковых средств для создания высказывания в соответствии с целью, темой и коммуникативным замыслом.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</w:t>
      </w:r>
      <w:r w:rsidRPr="00002DDA">
        <w:rPr>
          <w:rFonts w:ascii="Times New Roman" w:hAnsi="Times New Roman"/>
          <w:color w:val="000000"/>
          <w:sz w:val="28"/>
          <w:lang w:val="ru-RU"/>
        </w:rPr>
        <w:t>редложение как единицы синтаксиса.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</w:t>
      </w:r>
      <w:r w:rsidRPr="00002DDA">
        <w:rPr>
          <w:rFonts w:ascii="Times New Roman" w:hAnsi="Times New Roman"/>
          <w:color w:val="000000"/>
          <w:sz w:val="28"/>
          <w:lang w:val="ru-RU"/>
        </w:rPr>
        <w:t>асование, управление, примыкание; выявлять грамматическую синонимию словосочетаний.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функции знаков препинания.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</w:t>
      </w:r>
      <w:r w:rsidRPr="00002DDA">
        <w:rPr>
          <w:rFonts w:ascii="Times New Roman" w:hAnsi="Times New Roman"/>
          <w:color w:val="000000"/>
          <w:sz w:val="28"/>
          <w:lang w:val="ru-RU"/>
        </w:rPr>
        <w:t>еского стиля риторическое восклицание, вопросно-ответную форму изложения.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02DD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</w:t>
      </w:r>
      <w:r w:rsidRPr="00002DDA">
        <w:rPr>
          <w:rFonts w:ascii="Times New Roman" w:hAnsi="Times New Roman"/>
          <w:color w:val="000000"/>
          <w:sz w:val="28"/>
          <w:lang w:val="ru-RU"/>
        </w:rPr>
        <w:t>у подлежащим и сказуемым.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</w:t>
      </w:r>
      <w:r w:rsidRPr="00002DDA">
        <w:rPr>
          <w:rFonts w:ascii="Times New Roman" w:hAnsi="Times New Roman"/>
          <w:color w:val="000000"/>
          <w:sz w:val="28"/>
          <w:lang w:val="ru-RU"/>
        </w:rPr>
        <w:t>ния).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</w:t>
      </w:r>
      <w:r w:rsidRPr="00002DDA">
        <w:rPr>
          <w:rFonts w:ascii="Times New Roman" w:hAnsi="Times New Roman"/>
          <w:color w:val="000000"/>
          <w:sz w:val="28"/>
          <w:lang w:val="ru-RU"/>
        </w:rPr>
        <w:t>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</w:t>
      </w:r>
      <w:r w:rsidRPr="00002DDA">
        <w:rPr>
          <w:rFonts w:ascii="Times New Roman" w:hAnsi="Times New Roman"/>
          <w:color w:val="000000"/>
          <w:sz w:val="28"/>
          <w:lang w:val="ru-RU"/>
        </w:rPr>
        <w:t>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ские, интонационные и пунктуационные особенности предложений со словами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</w:t>
      </w:r>
      <w:r w:rsidRPr="00002DDA">
        <w:rPr>
          <w:rFonts w:ascii="Times New Roman" w:hAnsi="Times New Roman"/>
          <w:color w:val="000000"/>
          <w:sz w:val="28"/>
          <w:lang w:val="ru-RU"/>
        </w:rPr>
        <w:t>ова при однородных членах; понимать особенности употреб­ления в речи сочетаний однородных членов разных типов.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правила постанов</w:t>
      </w:r>
      <w:r w:rsidRPr="00002DDA">
        <w:rPr>
          <w:rFonts w:ascii="Times New Roman" w:hAnsi="Times New Roman"/>
          <w:color w:val="000000"/>
          <w:sz w:val="28"/>
          <w:lang w:val="ru-RU"/>
        </w:rPr>
        <w:t>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02DDA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002DDA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02DD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</w:t>
      </w:r>
      <w:r w:rsidRPr="00002DDA">
        <w:rPr>
          <w:rFonts w:ascii="Times New Roman" w:hAnsi="Times New Roman"/>
          <w:color w:val="000000"/>
          <w:sz w:val="28"/>
          <w:lang w:val="ru-RU"/>
        </w:rPr>
        <w:t>нах.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</w:t>
      </w:r>
      <w:r w:rsidRPr="00002DDA">
        <w:rPr>
          <w:rFonts w:ascii="Times New Roman" w:hAnsi="Times New Roman"/>
          <w:color w:val="000000"/>
          <w:sz w:val="28"/>
          <w:lang w:val="ru-RU"/>
        </w:rPr>
        <w:t>ми, обращением, вводными словами и предложениями, вставными конструкциями, междометиями.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</w:t>
      </w:r>
      <w:r w:rsidRPr="00002DDA">
        <w:rPr>
          <w:rFonts w:ascii="Times New Roman" w:hAnsi="Times New Roman"/>
          <w:color w:val="000000"/>
          <w:sz w:val="28"/>
          <w:lang w:val="ru-RU"/>
        </w:rPr>
        <w:t>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</w:t>
      </w:r>
      <w:r w:rsidRPr="00002DDA">
        <w:rPr>
          <w:rFonts w:ascii="Times New Roman" w:hAnsi="Times New Roman"/>
          <w:color w:val="000000"/>
          <w:sz w:val="28"/>
          <w:lang w:val="ru-RU"/>
        </w:rPr>
        <w:t>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</w:t>
      </w:r>
      <w:r w:rsidRPr="00002DDA">
        <w:rPr>
          <w:rFonts w:ascii="Times New Roman" w:hAnsi="Times New Roman"/>
          <w:color w:val="000000"/>
          <w:sz w:val="28"/>
          <w:lang w:val="ru-RU"/>
        </w:rPr>
        <w:t>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</w:t>
      </w:r>
      <w:r w:rsidRPr="00002DDA">
        <w:rPr>
          <w:rFonts w:ascii="Times New Roman" w:hAnsi="Times New Roman"/>
          <w:color w:val="000000"/>
          <w:sz w:val="28"/>
          <w:lang w:val="ru-RU"/>
        </w:rPr>
        <w:t>ния и вводных слов, словосочетаний и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</w:t>
      </w:r>
      <w:r w:rsidRPr="00002DDA">
        <w:rPr>
          <w:rFonts w:ascii="Times New Roman" w:hAnsi="Times New Roman"/>
          <w:color w:val="000000"/>
          <w:sz w:val="28"/>
          <w:lang w:val="ru-RU"/>
        </w:rPr>
        <w:t>конструкции с чужой речью (в рамках изученного).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</w:t>
      </w:r>
      <w:r w:rsidRPr="00002DDA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022F" w:rsidRPr="00002DDA" w:rsidRDefault="0064022F">
      <w:pPr>
        <w:spacing w:after="0"/>
        <w:ind w:left="120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</w:t>
      </w:r>
      <w:r w:rsidRPr="00002DDA">
        <w:rPr>
          <w:rFonts w:ascii="Times New Roman" w:hAnsi="Times New Roman"/>
          <w:color w:val="000000"/>
          <w:sz w:val="28"/>
          <w:lang w:val="ru-RU"/>
        </w:rPr>
        <w:t>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Участв</w:t>
      </w:r>
      <w:r w:rsidRPr="00002DDA">
        <w:rPr>
          <w:rFonts w:ascii="Times New Roman" w:hAnsi="Times New Roman"/>
          <w:color w:val="000000"/>
          <w:sz w:val="28"/>
          <w:lang w:val="ru-RU"/>
        </w:rPr>
        <w:t>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</w:t>
      </w:r>
      <w:r w:rsidRPr="00002DDA">
        <w:rPr>
          <w:rFonts w:ascii="Times New Roman" w:hAnsi="Times New Roman"/>
          <w:color w:val="000000"/>
          <w:sz w:val="28"/>
          <w:lang w:val="ru-RU"/>
        </w:rPr>
        <w:t>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Устно пересказывать прочи</w:t>
      </w:r>
      <w:r w:rsidRPr="00002DDA">
        <w:rPr>
          <w:rFonts w:ascii="Times New Roman" w:hAnsi="Times New Roman"/>
          <w:color w:val="000000"/>
          <w:sz w:val="28"/>
          <w:lang w:val="ru-RU"/>
        </w:rPr>
        <w:t>танный или прослушанный текст объёмом не менее 150 слов.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</w:t>
      </w:r>
      <w:r w:rsidRPr="00002DDA">
        <w:rPr>
          <w:rFonts w:ascii="Times New Roman" w:hAnsi="Times New Roman"/>
          <w:color w:val="000000"/>
          <w:sz w:val="28"/>
          <w:lang w:val="ru-RU"/>
        </w:rPr>
        <w:t>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</w:t>
      </w:r>
      <w:r w:rsidRPr="00002DDA">
        <w:rPr>
          <w:rFonts w:ascii="Times New Roman" w:hAnsi="Times New Roman"/>
          <w:color w:val="000000"/>
          <w:sz w:val="28"/>
          <w:lang w:val="ru-RU"/>
        </w:rPr>
        <w:t>е в течение пятого года обучения орфограммы, пунктограммы и слова с непроверяемыми написаниями).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Устанавлива</w:t>
      </w:r>
      <w:r w:rsidRPr="00002DDA">
        <w:rPr>
          <w:rFonts w:ascii="Times New Roman" w:hAnsi="Times New Roman"/>
          <w:color w:val="000000"/>
          <w:sz w:val="28"/>
          <w:lang w:val="ru-RU"/>
        </w:rPr>
        <w:t>ть принадлежность текста к функционально-смысловому типу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</w:t>
      </w:r>
      <w:r w:rsidRPr="00002DDA">
        <w:rPr>
          <w:rFonts w:ascii="Times New Roman" w:hAnsi="Times New Roman"/>
          <w:color w:val="000000"/>
          <w:sz w:val="28"/>
          <w:lang w:val="ru-RU"/>
        </w:rPr>
        <w:t>цовке.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</w:t>
      </w:r>
      <w:r w:rsidRPr="00002DDA">
        <w:rPr>
          <w:rFonts w:ascii="Times New Roman" w:hAnsi="Times New Roman"/>
          <w:color w:val="000000"/>
          <w:sz w:val="28"/>
          <w:lang w:val="ru-RU"/>
        </w:rPr>
        <w:t xml:space="preserve">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</w:t>
      </w:r>
      <w:r w:rsidRPr="00002DDA">
        <w:rPr>
          <w:rFonts w:ascii="Times New Roman" w:hAnsi="Times New Roman"/>
          <w:color w:val="000000"/>
          <w:sz w:val="28"/>
          <w:lang w:val="ru-RU"/>
        </w:rPr>
        <w:t>м стиля и жанра сочинения, характера темы.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</w:t>
      </w:r>
      <w:r w:rsidRPr="00002DDA">
        <w:rPr>
          <w:rFonts w:ascii="Times New Roman" w:hAnsi="Times New Roman"/>
          <w:color w:val="000000"/>
          <w:sz w:val="28"/>
          <w:lang w:val="ru-RU"/>
        </w:rPr>
        <w:t>уры, и использовать её в учебной деятельности.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</w:t>
      </w:r>
      <w:r w:rsidRPr="00002DDA">
        <w:rPr>
          <w:rFonts w:ascii="Times New Roman" w:hAnsi="Times New Roman"/>
          <w:color w:val="000000"/>
          <w:sz w:val="28"/>
          <w:lang w:val="ru-RU"/>
        </w:rPr>
        <w:t>кста.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</w:t>
      </w:r>
      <w:r w:rsidRPr="00002DDA">
        <w:rPr>
          <w:rFonts w:ascii="Times New Roman" w:hAnsi="Times New Roman"/>
          <w:color w:val="000000"/>
          <w:sz w:val="28"/>
          <w:lang w:val="ru-RU"/>
        </w:rPr>
        <w:t>орочного изложения – не менее 300 слов).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</w:t>
      </w:r>
      <w:r w:rsidRPr="00002DDA">
        <w:rPr>
          <w:rFonts w:ascii="Times New Roman" w:hAnsi="Times New Roman"/>
          <w:color w:val="000000"/>
          <w:sz w:val="28"/>
          <w:lang w:val="ru-RU"/>
        </w:rPr>
        <w:t>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</w:t>
      </w:r>
      <w:r w:rsidRPr="00002DDA">
        <w:rPr>
          <w:rFonts w:ascii="Times New Roman" w:hAnsi="Times New Roman"/>
          <w:color w:val="000000"/>
          <w:sz w:val="28"/>
          <w:lang w:val="ru-RU"/>
        </w:rPr>
        <w:t>ия элементов разговорной речи и разных функциональных стилей в художественном произведении.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</w:t>
      </w:r>
      <w:r w:rsidRPr="00002DDA">
        <w:rPr>
          <w:rFonts w:ascii="Times New Roman" w:hAnsi="Times New Roman"/>
          <w:color w:val="000000"/>
          <w:sz w:val="28"/>
          <w:lang w:val="ru-RU"/>
        </w:rPr>
        <w:t>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</w:t>
      </w:r>
      <w:r w:rsidRPr="00002DDA">
        <w:rPr>
          <w:rFonts w:ascii="Times New Roman" w:hAnsi="Times New Roman"/>
          <w:color w:val="000000"/>
          <w:sz w:val="28"/>
          <w:lang w:val="ru-RU"/>
        </w:rPr>
        <w:t>ам речи, функциональным разновидностям языка, нормы составления тезисов, конспекта, написания реферата.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</w:t>
      </w:r>
      <w:r w:rsidRPr="00002DDA">
        <w:rPr>
          <w:rFonts w:ascii="Times New Roman" w:hAnsi="Times New Roman"/>
          <w:color w:val="000000"/>
          <w:sz w:val="28"/>
          <w:lang w:val="ru-RU"/>
        </w:rPr>
        <w:t>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сравнение.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</w:t>
      </w:r>
      <w:r w:rsidRPr="00002DDA">
        <w:rPr>
          <w:rFonts w:ascii="Times New Roman" w:hAnsi="Times New Roman"/>
          <w:color w:val="000000"/>
          <w:sz w:val="28"/>
          <w:lang w:val="ru-RU"/>
        </w:rPr>
        <w:t>предложения с разными видами связи, бессоюзные и союзные предложения (сложносочинённые и сложноподчинённые).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с</w:t>
      </w:r>
      <w:r w:rsidRPr="00002DDA">
        <w:rPr>
          <w:rFonts w:ascii="Times New Roman" w:hAnsi="Times New Roman"/>
          <w:color w:val="000000"/>
          <w:sz w:val="28"/>
          <w:lang w:val="ru-RU"/>
        </w:rPr>
        <w:t>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осно</w:t>
      </w:r>
      <w:r w:rsidRPr="00002DDA">
        <w:rPr>
          <w:rFonts w:ascii="Times New Roman" w:hAnsi="Times New Roman"/>
          <w:color w:val="000000"/>
          <w:sz w:val="28"/>
          <w:lang w:val="ru-RU"/>
        </w:rPr>
        <w:t>вные нормы построения сложносочинённого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</w:t>
      </w:r>
      <w:r w:rsidRPr="00002DDA">
        <w:rPr>
          <w:rFonts w:ascii="Times New Roman" w:hAnsi="Times New Roman"/>
          <w:color w:val="000000"/>
          <w:sz w:val="28"/>
          <w:lang w:val="ru-RU"/>
        </w:rPr>
        <w:t>нный анализ сложносочинённых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</w:t>
      </w:r>
      <w:r w:rsidRPr="00002DDA">
        <w:rPr>
          <w:rFonts w:ascii="Times New Roman" w:hAnsi="Times New Roman"/>
          <w:color w:val="000000"/>
          <w:sz w:val="28"/>
          <w:lang w:val="ru-RU"/>
        </w:rPr>
        <w:t>связи частей сложноподчинённого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</w:t>
      </w:r>
      <w:r w:rsidRPr="00002DDA">
        <w:rPr>
          <w:rFonts w:ascii="Times New Roman" w:hAnsi="Times New Roman"/>
          <w:color w:val="000000"/>
          <w:sz w:val="28"/>
          <w:lang w:val="ru-RU"/>
        </w:rPr>
        <w:t>ять особенности их строения.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</w:t>
      </w:r>
      <w:r w:rsidRPr="00002DDA">
        <w:rPr>
          <w:rFonts w:ascii="Times New Roman" w:hAnsi="Times New Roman"/>
          <w:color w:val="000000"/>
          <w:sz w:val="28"/>
          <w:lang w:val="ru-RU"/>
        </w:rPr>
        <w:t>и, сравнения, условия, уступки, следствия, цели).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</w:t>
      </w:r>
      <w:r w:rsidRPr="00002DDA">
        <w:rPr>
          <w:rFonts w:ascii="Times New Roman" w:hAnsi="Times New Roman"/>
          <w:color w:val="000000"/>
          <w:sz w:val="28"/>
          <w:lang w:val="ru-RU"/>
        </w:rPr>
        <w:t>ользовать соответствующие конструкции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002DDA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002DDA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002DDA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002DDA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4022F" w:rsidRPr="00002DDA" w:rsidRDefault="0064022F">
      <w:pPr>
        <w:spacing w:after="0" w:line="264" w:lineRule="auto"/>
        <w:ind w:left="120"/>
        <w:jc w:val="both"/>
        <w:rPr>
          <w:lang w:val="ru-RU"/>
        </w:rPr>
      </w:pPr>
    </w:p>
    <w:p w:rsidR="0064022F" w:rsidRPr="00002DDA" w:rsidRDefault="004C1607">
      <w:pPr>
        <w:spacing w:after="0" w:line="264" w:lineRule="auto"/>
        <w:ind w:left="120"/>
        <w:jc w:val="both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002DDA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4022F" w:rsidRPr="00002DDA" w:rsidRDefault="004C1607">
      <w:pPr>
        <w:spacing w:after="0" w:line="264" w:lineRule="auto"/>
        <w:ind w:firstLine="600"/>
        <w:jc w:val="both"/>
        <w:rPr>
          <w:lang w:val="ru-RU"/>
        </w:rPr>
      </w:pPr>
      <w:r w:rsidRPr="00002DDA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002DDA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64022F" w:rsidRDefault="004C16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4022F" w:rsidRDefault="0064022F">
      <w:pPr>
        <w:sectPr w:rsidR="0064022F">
          <w:pgSz w:w="11906" w:h="16383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bookmarkStart w:id="9" w:name="block-140271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6402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4022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4022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4022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4022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2D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bookmarkStart w:id="10" w:name="block-140271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4022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4022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4022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4022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4022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22F" w:rsidRDefault="00640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22F" w:rsidRDefault="0064022F"/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речь. Знаки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Цитаты.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</w:t>
            </w: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22F" w:rsidRPr="00002DD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4022F" w:rsidRDefault="006402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02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40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Pr="00002DDA" w:rsidRDefault="004C1607">
            <w:pPr>
              <w:spacing w:after="0"/>
              <w:ind w:left="135"/>
              <w:rPr>
                <w:lang w:val="ru-RU"/>
              </w:rPr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 w:rsidRPr="00002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4022F" w:rsidRDefault="004C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22F" w:rsidRDefault="0064022F"/>
        </w:tc>
      </w:tr>
    </w:tbl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64022F">
      <w:pPr>
        <w:sectPr w:rsidR="006402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2F" w:rsidRDefault="004C1607">
      <w:pPr>
        <w:spacing w:after="0"/>
        <w:ind w:left="120"/>
      </w:pPr>
      <w:bookmarkStart w:id="11" w:name="block-1402710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022F" w:rsidRDefault="004C16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022F" w:rsidRDefault="004C16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022F" w:rsidRDefault="004C16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4022F" w:rsidRDefault="004C16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4022F" w:rsidRDefault="004C16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4022F" w:rsidRDefault="004C16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022F" w:rsidRDefault="0064022F">
      <w:pPr>
        <w:spacing w:after="0"/>
        <w:ind w:left="120"/>
      </w:pPr>
    </w:p>
    <w:p w:rsidR="0064022F" w:rsidRPr="00002DDA" w:rsidRDefault="004C1607">
      <w:pPr>
        <w:spacing w:after="0" w:line="480" w:lineRule="auto"/>
        <w:ind w:left="120"/>
        <w:rPr>
          <w:lang w:val="ru-RU"/>
        </w:rPr>
      </w:pPr>
      <w:r w:rsidRPr="00002D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022F" w:rsidRDefault="004C16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4022F" w:rsidRDefault="0064022F">
      <w:pPr>
        <w:sectPr w:rsidR="0064022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C1607" w:rsidRDefault="004C1607"/>
    <w:sectPr w:rsidR="004C16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4022F"/>
    <w:rsid w:val="00002DDA"/>
    <w:rsid w:val="004C1607"/>
    <w:rsid w:val="006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B90B"/>
  <w15:docId w15:val="{1B588DBD-2343-416C-B342-35B3019C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141</Pages>
  <Words>32357</Words>
  <Characters>184436</Characters>
  <Application>Microsoft Office Word</Application>
  <DocSecurity>0</DocSecurity>
  <Lines>1536</Lines>
  <Paragraphs>432</Paragraphs>
  <ScaleCrop>false</ScaleCrop>
  <Company>SPecialiST RePack</Company>
  <LinksUpToDate>false</LinksUpToDate>
  <CharactersWithSpaces>216361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анастасияэъ</cp:lastModifiedBy>
  <cp:revision>2</cp:revision>
  <dcterms:created xsi:type="dcterms:W3CDTF">2023-09-06T16:42:00Z</dcterms:created>
  <dcterms:modified xsi:type="dcterms:W3CDTF">2023-09-06T16:48:00Z</dcterms:modified>
</cp:coreProperties>
</file>